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FE" w:rsidRPr="009229AA" w:rsidRDefault="005664FE" w:rsidP="005664FE">
      <w:pPr>
        <w:jc w:val="center"/>
        <w:rPr>
          <w:rFonts w:asciiTheme="minorHAnsi" w:hAnsiTheme="minorHAnsi"/>
          <w:b/>
          <w:color w:val="808080" w:themeColor="background1" w:themeShade="80"/>
          <w:sz w:val="84"/>
          <w:szCs w:val="84"/>
        </w:rPr>
      </w:pPr>
      <w:r w:rsidRPr="009229AA">
        <w:rPr>
          <w:rFonts w:asciiTheme="minorHAnsi" w:hAnsiTheme="minorHAnsi"/>
          <w:b/>
          <w:color w:val="808080" w:themeColor="background1" w:themeShade="80"/>
          <w:sz w:val="84"/>
          <w:szCs w:val="84"/>
        </w:rPr>
        <w:t>BASIN METNİ</w:t>
      </w:r>
    </w:p>
    <w:p w:rsidR="005664FE" w:rsidRPr="009229AA" w:rsidRDefault="005664FE" w:rsidP="00A23788">
      <w:pPr>
        <w:rPr>
          <w:rFonts w:asciiTheme="minorHAnsi" w:hAnsiTheme="minorHAnsi"/>
          <w:b/>
        </w:rPr>
      </w:pPr>
    </w:p>
    <w:p w:rsidR="005664FE" w:rsidRPr="009229AA" w:rsidRDefault="005664FE" w:rsidP="00A23788">
      <w:pPr>
        <w:rPr>
          <w:rFonts w:asciiTheme="minorHAnsi" w:hAnsiTheme="minorHAnsi"/>
          <w:b/>
        </w:rPr>
      </w:pPr>
    </w:p>
    <w:p w:rsidR="00605003" w:rsidRPr="009229AA" w:rsidRDefault="00173107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Değerli basın mensupları,</w:t>
      </w:r>
    </w:p>
    <w:p w:rsidR="005664FE" w:rsidRPr="009229AA" w:rsidRDefault="005664FE" w:rsidP="00A23788">
      <w:pPr>
        <w:rPr>
          <w:rFonts w:asciiTheme="minorHAnsi" w:hAnsiTheme="minorHAnsi"/>
          <w:b/>
        </w:rPr>
      </w:pPr>
    </w:p>
    <w:p w:rsidR="00605003" w:rsidRPr="009229AA" w:rsidRDefault="00A114EA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  <w:bCs/>
          <w:color w:val="404040"/>
          <w:shd w:val="clear" w:color="auto" w:fill="FFFFFF"/>
        </w:rPr>
        <w:t>“</w:t>
      </w:r>
      <w:proofErr w:type="gramStart"/>
      <w:r w:rsidR="00605003" w:rsidRPr="009229AA">
        <w:rPr>
          <w:rFonts w:asciiTheme="minorHAnsi" w:hAnsiTheme="minorHAnsi"/>
          <w:bCs/>
          <w:color w:val="404040"/>
          <w:shd w:val="clear" w:color="auto" w:fill="FFFFFF"/>
        </w:rPr>
        <w:t>Adana'nın</w:t>
      </w:r>
      <w:proofErr w:type="gramEnd"/>
      <w:r w:rsidR="00605003" w:rsidRPr="009229AA">
        <w:rPr>
          <w:rFonts w:asciiTheme="minorHAnsi" w:hAnsiTheme="minorHAnsi"/>
          <w:bCs/>
          <w:color w:val="404040"/>
          <w:shd w:val="clear" w:color="auto" w:fill="FFFFFF"/>
        </w:rPr>
        <w:t xml:space="preserve"> Aladağ ilçesindeki bir kız öğrenci yurdunda çıkan yangında 12 kişi yaşamını yitirdi, 22 kişi yaralandı.</w:t>
      </w:r>
      <w:r w:rsidRPr="009229AA">
        <w:rPr>
          <w:rFonts w:asciiTheme="minorHAnsi" w:hAnsiTheme="minorHAnsi"/>
          <w:bCs/>
          <w:color w:val="404040"/>
          <w:shd w:val="clear" w:color="auto" w:fill="FFFFFF"/>
        </w:rPr>
        <w:t>”</w:t>
      </w:r>
    </w:p>
    <w:p w:rsidR="00CE7D81" w:rsidRPr="009229AA" w:rsidRDefault="00CE7D81" w:rsidP="00A23788">
      <w:pPr>
        <w:rPr>
          <w:rFonts w:asciiTheme="minorHAnsi" w:hAnsiTheme="minorHAnsi"/>
        </w:rPr>
      </w:pPr>
    </w:p>
    <w:p w:rsidR="00605003" w:rsidRPr="009229AA" w:rsidRDefault="00A114EA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29 Kasım 2016 tarihinde meydana gelen bu faciayı </w:t>
      </w:r>
      <w:proofErr w:type="gramStart"/>
      <w:r w:rsidRPr="009229AA">
        <w:rPr>
          <w:rFonts w:asciiTheme="minorHAnsi" w:hAnsiTheme="minorHAnsi"/>
        </w:rPr>
        <w:t>eğer</w:t>
      </w:r>
      <w:proofErr w:type="gramEnd"/>
      <w:r w:rsidRPr="009229AA">
        <w:rPr>
          <w:rFonts w:asciiTheme="minorHAnsi" w:hAnsiTheme="minorHAnsi"/>
        </w:rPr>
        <w:t xml:space="preserve"> unuttuysak şimdi hatırlamanın tam zamanı. Önlenebilecek bir felaket</w:t>
      </w:r>
      <w:r w:rsidR="009A2230" w:rsidRPr="009229AA">
        <w:rPr>
          <w:rFonts w:asciiTheme="minorHAnsi" w:hAnsiTheme="minorHAnsi"/>
        </w:rPr>
        <w:t>,</w:t>
      </w:r>
      <w:r w:rsidRPr="009229AA">
        <w:rPr>
          <w:rFonts w:asciiTheme="minorHAnsi" w:hAnsiTheme="minorHAnsi"/>
        </w:rPr>
        <w:t xml:space="preserve"> çeşitli ihmaller, aldırmazlıklar, savsaklamalar sonucu ortaya çıktıysa </w:t>
      </w:r>
      <w:proofErr w:type="gramStart"/>
      <w:r w:rsidRPr="009229AA">
        <w:rPr>
          <w:rFonts w:asciiTheme="minorHAnsi" w:hAnsiTheme="minorHAnsi"/>
        </w:rPr>
        <w:t>eğ</w:t>
      </w:r>
      <w:r w:rsidR="00E9597E" w:rsidRPr="009229AA">
        <w:rPr>
          <w:rFonts w:asciiTheme="minorHAnsi" w:hAnsiTheme="minorHAnsi"/>
        </w:rPr>
        <w:t>er</w:t>
      </w:r>
      <w:proofErr w:type="gramEnd"/>
      <w:r w:rsidR="009A2230" w:rsidRPr="009229AA">
        <w:rPr>
          <w:rFonts w:asciiTheme="minorHAnsi" w:hAnsiTheme="minorHAnsi"/>
        </w:rPr>
        <w:t>,</w:t>
      </w:r>
      <w:r w:rsidR="00E9597E" w:rsidRPr="009229AA">
        <w:rPr>
          <w:rFonts w:asciiTheme="minorHAnsi" w:hAnsiTheme="minorHAnsi"/>
        </w:rPr>
        <w:t xml:space="preserve"> yarattığı etki daha büyük ol</w:t>
      </w:r>
      <w:r w:rsidRPr="009229AA">
        <w:rPr>
          <w:rFonts w:asciiTheme="minorHAnsi" w:hAnsiTheme="minorHAnsi"/>
        </w:rPr>
        <w:t xml:space="preserve">uyor. </w:t>
      </w:r>
      <w:proofErr w:type="gramStart"/>
      <w:r w:rsidRPr="009229AA">
        <w:rPr>
          <w:rFonts w:asciiTheme="minorHAnsi" w:hAnsiTheme="minorHAnsi"/>
        </w:rPr>
        <w:t>Aladağ’daki yangında can veren kız çocuklarının acısı sadece kendi ailelerinin değil Türkiye’deki herkesin yüreklerinde uzunca bir süre yerini korudu.</w:t>
      </w:r>
      <w:proofErr w:type="gramEnd"/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>Çünkü bu ne bir kaderdi ne de fıtrat, sadece sorumsuz, vurdumduymaz bir anlayışın göz</w:t>
      </w:r>
      <w:r w:rsidR="00A33BE4" w:rsidRPr="009229AA">
        <w:rPr>
          <w:rFonts w:asciiTheme="minorHAnsi" w:hAnsiTheme="minorHAnsi"/>
        </w:rPr>
        <w:t xml:space="preserve"> </w:t>
      </w:r>
      <w:r w:rsidRPr="009229AA">
        <w:rPr>
          <w:rFonts w:asciiTheme="minorHAnsi" w:hAnsiTheme="minorHAnsi"/>
        </w:rPr>
        <w:t xml:space="preserve">göre göre </w:t>
      </w:r>
      <w:r w:rsidR="00A33BE4" w:rsidRPr="009229AA">
        <w:rPr>
          <w:rFonts w:asciiTheme="minorHAnsi" w:hAnsiTheme="minorHAnsi"/>
        </w:rPr>
        <w:t>çağırdığı</w:t>
      </w:r>
      <w:r w:rsidRPr="009229AA">
        <w:rPr>
          <w:rFonts w:asciiTheme="minorHAnsi" w:hAnsiTheme="minorHAnsi"/>
        </w:rPr>
        <w:t xml:space="preserve"> bir cinayetti.</w:t>
      </w:r>
      <w:proofErr w:type="gramEnd"/>
    </w:p>
    <w:p w:rsidR="00605003" w:rsidRPr="009229AA" w:rsidRDefault="00605003" w:rsidP="00A23788">
      <w:pPr>
        <w:rPr>
          <w:rFonts w:asciiTheme="minorHAnsi" w:hAnsiTheme="minorHAnsi"/>
        </w:rPr>
      </w:pPr>
    </w:p>
    <w:p w:rsidR="00C547D9" w:rsidRPr="009229AA" w:rsidRDefault="00A33BE4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Yangınlar önlenebilir afetlerdir</w:t>
      </w:r>
      <w:r w:rsidR="00C547D9" w:rsidRPr="009229AA">
        <w:rPr>
          <w:rFonts w:asciiTheme="minorHAnsi" w:hAnsiTheme="minorHAnsi"/>
        </w:rPr>
        <w:t>.</w:t>
      </w:r>
      <w:proofErr w:type="gramEnd"/>
      <w:r w:rsidR="00C547D9" w:rsidRPr="009229AA">
        <w:rPr>
          <w:rFonts w:asciiTheme="minorHAnsi" w:hAnsiTheme="minorHAnsi"/>
        </w:rPr>
        <w:t xml:space="preserve"> </w:t>
      </w:r>
      <w:proofErr w:type="gramStart"/>
      <w:r w:rsidR="00C547D9" w:rsidRPr="009229AA">
        <w:rPr>
          <w:rFonts w:asciiTheme="minorHAnsi" w:hAnsiTheme="minorHAnsi"/>
        </w:rPr>
        <w:t>En ciddi yangın güvenliği, yangının çıkmasını engelleyecek koşullar ve standartların oluşturulması ile sağlanabilir.</w:t>
      </w:r>
      <w:proofErr w:type="gramEnd"/>
      <w:r w:rsidR="00C547D9" w:rsidRPr="009229AA">
        <w:rPr>
          <w:rFonts w:asciiTheme="minorHAnsi" w:hAnsiTheme="minorHAnsi"/>
        </w:rPr>
        <w:t xml:space="preserve"> </w:t>
      </w:r>
      <w:proofErr w:type="gramStart"/>
      <w:r w:rsidR="00C547D9" w:rsidRPr="009229AA">
        <w:rPr>
          <w:rFonts w:asciiTheme="minorHAnsi" w:hAnsiTheme="minorHAnsi"/>
        </w:rPr>
        <w:t>Bir diğer önemli etken de yurttaşlarda gerekli ve yeterli düzeyde farkındalık oluşturulmasıdır.</w:t>
      </w:r>
      <w:proofErr w:type="gramEnd"/>
      <w:r w:rsidR="00C547D9" w:rsidRPr="009229AA">
        <w:rPr>
          <w:rFonts w:asciiTheme="minorHAnsi" w:hAnsiTheme="minorHAnsi"/>
        </w:rPr>
        <w:t xml:space="preserve"> </w:t>
      </w:r>
      <w:proofErr w:type="gramStart"/>
      <w:r w:rsidR="00C547D9" w:rsidRPr="009229AA">
        <w:rPr>
          <w:rFonts w:asciiTheme="minorHAnsi" w:hAnsiTheme="minorHAnsi"/>
        </w:rPr>
        <w:t xml:space="preserve">Kamuoyunda bu bilincin yaratılması ancak konuyla ilgili kurum ve kuruluşların, </w:t>
      </w:r>
      <w:r w:rsidR="009A2230" w:rsidRPr="009229AA">
        <w:rPr>
          <w:rFonts w:asciiTheme="minorHAnsi" w:hAnsiTheme="minorHAnsi"/>
        </w:rPr>
        <w:t xml:space="preserve">Meslek Odalarının </w:t>
      </w:r>
      <w:r w:rsidR="00C547D9" w:rsidRPr="009229AA">
        <w:rPr>
          <w:rFonts w:asciiTheme="minorHAnsi" w:hAnsiTheme="minorHAnsi"/>
        </w:rPr>
        <w:t>STK’ların ve basının elbirliğiyle hareket etmesiyle mümkündür.</w:t>
      </w:r>
      <w:proofErr w:type="gramEnd"/>
    </w:p>
    <w:p w:rsidR="00C547D9" w:rsidRPr="009229AA" w:rsidRDefault="00C547D9" w:rsidP="00A23788">
      <w:pPr>
        <w:rPr>
          <w:rFonts w:asciiTheme="minorHAnsi" w:hAnsiTheme="minorHAnsi"/>
        </w:rPr>
      </w:pPr>
    </w:p>
    <w:p w:rsidR="004E3BFB" w:rsidRPr="009229AA" w:rsidRDefault="00C547D9" w:rsidP="004E3BFB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İşte</w:t>
      </w:r>
      <w:r w:rsidR="004E3BFB" w:rsidRPr="009229AA">
        <w:rPr>
          <w:rFonts w:asciiTheme="minorHAnsi" w:hAnsiTheme="minorHAnsi"/>
        </w:rPr>
        <w:t xml:space="preserve"> bu düşünceden hareketle bizler, TMMOB Elektrik Mühendisleri Odası İstanbul Şubesi,  TMMOB Makina Mühendisleri Odası İstanbul Şubesi, Türkiye Yangından Korunma ve Eğitim Vakfı  ve Derneği (TÜYAK) olarak; “Yangından Korunma Haftası” günlerinde 30 Eylül’de; ilgili üniversiteler, kamu kurum ve kuruluşları, özel kuruluşlar ve gönüllü toplum kuruluşlarından bileşenlerin bir araya geleceği </w:t>
      </w:r>
      <w:r w:rsidR="005431E7" w:rsidRPr="009229AA">
        <w:rPr>
          <w:rFonts w:asciiTheme="minorHAnsi" w:hAnsiTheme="minorHAnsi"/>
        </w:rPr>
        <w:t xml:space="preserve">“Konutlarda Yangın Güvenliği” başlıklı </w:t>
      </w:r>
      <w:r w:rsidR="004E3BFB" w:rsidRPr="009229AA">
        <w:rPr>
          <w:rFonts w:asciiTheme="minorHAnsi" w:hAnsiTheme="minorHAnsi"/>
        </w:rPr>
        <w:t>bir</w:t>
      </w:r>
      <w:r w:rsidR="005431E7" w:rsidRPr="009229AA">
        <w:rPr>
          <w:rFonts w:asciiTheme="minorHAnsi" w:hAnsiTheme="minorHAnsi"/>
        </w:rPr>
        <w:t xml:space="preserve"> </w:t>
      </w:r>
      <w:r w:rsidR="00E21D08" w:rsidRPr="009229AA">
        <w:rPr>
          <w:rFonts w:asciiTheme="minorHAnsi" w:hAnsiTheme="minorHAnsi"/>
        </w:rPr>
        <w:t>etkinlik</w:t>
      </w:r>
      <w:r w:rsidR="004E3BFB" w:rsidRPr="009229AA">
        <w:rPr>
          <w:rFonts w:asciiTheme="minorHAnsi" w:hAnsiTheme="minorHAnsi"/>
        </w:rPr>
        <w:t xml:space="preserve"> düzenledik.</w:t>
      </w:r>
    </w:p>
    <w:p w:rsidR="004E3BFB" w:rsidRPr="009229AA" w:rsidRDefault="004E3BFB" w:rsidP="004E3BFB">
      <w:pPr>
        <w:rPr>
          <w:rFonts w:asciiTheme="minorHAnsi" w:hAnsiTheme="minorHAnsi"/>
        </w:rPr>
      </w:pPr>
    </w:p>
    <w:p w:rsidR="00E21D08" w:rsidRPr="009229AA" w:rsidRDefault="00E21D08" w:rsidP="004E3BFB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30 Eylül 2017 Cumartesi günü Saat 10.00’da PERPA Ticaret Merkezi </w:t>
      </w:r>
      <w:proofErr w:type="gramStart"/>
      <w:r w:rsidRPr="009229AA">
        <w:rPr>
          <w:rFonts w:asciiTheme="minorHAnsi" w:hAnsiTheme="minorHAnsi"/>
        </w:rPr>
        <w:t>A</w:t>
      </w:r>
      <w:proofErr w:type="gramEnd"/>
      <w:r w:rsidRPr="009229AA">
        <w:rPr>
          <w:rFonts w:asciiTheme="minorHAnsi" w:hAnsiTheme="minorHAnsi"/>
        </w:rPr>
        <w:t xml:space="preserve"> Blok Konferans Salonunda başlayacak ve panel-forum </w:t>
      </w:r>
      <w:r w:rsidR="009A2230" w:rsidRPr="009229AA">
        <w:rPr>
          <w:rFonts w:asciiTheme="minorHAnsi" w:hAnsiTheme="minorHAnsi"/>
        </w:rPr>
        <w:t>formatında</w:t>
      </w:r>
      <w:r w:rsidRPr="009229AA">
        <w:rPr>
          <w:rFonts w:asciiTheme="minorHAnsi" w:hAnsiTheme="minorHAnsi"/>
        </w:rPr>
        <w:t xml:space="preserve"> gerçekleştirilecek olan etkinliğimizde sizleri de aramızda ve yanımızda görmek istiyoruz.</w:t>
      </w:r>
    </w:p>
    <w:p w:rsidR="00E21D08" w:rsidRPr="009229AA" w:rsidRDefault="00E21D08" w:rsidP="004E3BFB">
      <w:pPr>
        <w:rPr>
          <w:rFonts w:asciiTheme="minorHAnsi" w:hAnsiTheme="minorHAnsi"/>
        </w:rPr>
      </w:pPr>
    </w:p>
    <w:p w:rsidR="004E3BFB" w:rsidRPr="009229AA" w:rsidRDefault="004E3BFB" w:rsidP="004E3BFB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 xml:space="preserve">Siz basın-yayın kuruluşlarının, etkinlik kapsamında değerli katılımcılar tarafından </w:t>
      </w:r>
      <w:r w:rsidR="009A2230" w:rsidRPr="009229AA">
        <w:rPr>
          <w:rFonts w:asciiTheme="minorHAnsi" w:hAnsiTheme="minorHAnsi"/>
        </w:rPr>
        <w:t>sunulacak</w:t>
      </w:r>
      <w:r w:rsidRPr="009229AA">
        <w:rPr>
          <w:rFonts w:asciiTheme="minorHAnsi" w:hAnsiTheme="minorHAnsi"/>
        </w:rPr>
        <w:t xml:space="preserve"> görüş ve önerileri kamuoyuyla paylaş</w:t>
      </w:r>
      <w:r w:rsidR="00C01C41" w:rsidRPr="009229AA">
        <w:rPr>
          <w:rFonts w:asciiTheme="minorHAnsi" w:hAnsiTheme="minorHAnsi"/>
        </w:rPr>
        <w:t>manız</w:t>
      </w:r>
      <w:r w:rsidRPr="009229AA">
        <w:rPr>
          <w:rFonts w:asciiTheme="minorHAnsi" w:hAnsiTheme="minorHAnsi"/>
        </w:rPr>
        <w:t>, söz konusu farkındalık ve bilincin yaratılması</w:t>
      </w:r>
      <w:r w:rsidR="00C01C41" w:rsidRPr="009229AA">
        <w:rPr>
          <w:rFonts w:asciiTheme="minorHAnsi" w:hAnsiTheme="minorHAnsi"/>
        </w:rPr>
        <w:t>na özel bir katkı sağlayacaktır</w:t>
      </w:r>
      <w:r w:rsidRPr="009229AA">
        <w:rPr>
          <w:rFonts w:asciiTheme="minorHAnsi" w:hAnsiTheme="minorHAnsi"/>
        </w:rPr>
        <w:t>.</w:t>
      </w:r>
      <w:proofErr w:type="gramEnd"/>
      <w:r w:rsidRPr="009229AA">
        <w:rPr>
          <w:rFonts w:asciiTheme="minorHAnsi" w:hAnsiTheme="minorHAnsi"/>
        </w:rPr>
        <w:t xml:space="preserve"> Çaba ve çalışmalarınız için şimdiden teşekkür ederiz,</w:t>
      </w:r>
    </w:p>
    <w:p w:rsidR="00C547D9" w:rsidRPr="009229AA" w:rsidRDefault="00C547D9" w:rsidP="00A23788">
      <w:pPr>
        <w:rPr>
          <w:rFonts w:asciiTheme="minorHAnsi" w:hAnsiTheme="minorHAnsi"/>
        </w:rPr>
      </w:pPr>
    </w:p>
    <w:p w:rsidR="005664FE" w:rsidRPr="009229AA" w:rsidRDefault="005664FE">
      <w:pPr>
        <w:suppressAutoHyphens w:val="0"/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br w:type="page"/>
      </w:r>
    </w:p>
    <w:p w:rsidR="00C547D9" w:rsidRPr="009229AA" w:rsidRDefault="00173107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lastRenderedPageBreak/>
        <w:t>Değerli basın emekçileri,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Yangınların sürekliliği, yangın alanlarının çeşitliliği</w:t>
      </w:r>
      <w:r w:rsidR="009A2230" w:rsidRPr="009229AA">
        <w:rPr>
          <w:rFonts w:asciiTheme="minorHAnsi" w:hAnsiTheme="minorHAnsi"/>
        </w:rPr>
        <w:t>,</w:t>
      </w:r>
      <w:r w:rsidRPr="009229AA">
        <w:rPr>
          <w:rFonts w:asciiTheme="minorHAnsi" w:hAnsiTheme="minorHAnsi"/>
        </w:rPr>
        <w:t xml:space="preserve"> aynı zaman diliminde birden çok yerde risk oluşturması ve yaygınlığı </w:t>
      </w:r>
      <w:r w:rsidR="00173107" w:rsidRPr="009229AA">
        <w:rPr>
          <w:rFonts w:asciiTheme="minorHAnsi" w:hAnsiTheme="minorHAnsi"/>
        </w:rPr>
        <w:t>gözönüne alındığında;</w:t>
      </w:r>
      <w:r w:rsidRPr="009229AA">
        <w:rPr>
          <w:rFonts w:asciiTheme="minorHAnsi" w:hAnsiTheme="minorHAnsi"/>
        </w:rPr>
        <w:t xml:space="preserve"> </w:t>
      </w:r>
      <w:r w:rsidR="00173107" w:rsidRPr="009229AA">
        <w:rPr>
          <w:rFonts w:asciiTheme="minorHAnsi" w:hAnsiTheme="minorHAnsi"/>
        </w:rPr>
        <w:t xml:space="preserve">can kayıpları, </w:t>
      </w:r>
      <w:r w:rsidRPr="009229AA">
        <w:rPr>
          <w:rFonts w:asciiTheme="minorHAnsi" w:hAnsiTheme="minorHAnsi"/>
        </w:rPr>
        <w:t>uğrattığ</w:t>
      </w:r>
      <w:r w:rsidR="00173107" w:rsidRPr="009229AA">
        <w:rPr>
          <w:rFonts w:asciiTheme="minorHAnsi" w:hAnsiTheme="minorHAnsi"/>
        </w:rPr>
        <w:t>ı maddi zararlar,</w:t>
      </w:r>
      <w:r w:rsidRPr="009229AA">
        <w:rPr>
          <w:rFonts w:asciiTheme="minorHAnsi" w:hAnsiTheme="minorHAnsi"/>
        </w:rPr>
        <w:t xml:space="preserve"> insanlar üzerinde yarattığı sosyal tahribat ve şehir dokusu üzerindeki olumsuz etkileri nedeniyle yangın güvenliğinin önemi yadsınamaz </w:t>
      </w:r>
      <w:r w:rsidR="00173107" w:rsidRPr="009229AA">
        <w:rPr>
          <w:rFonts w:asciiTheme="minorHAnsi" w:hAnsiTheme="minorHAnsi"/>
        </w:rPr>
        <w:t>bir gerçekliktir</w:t>
      </w:r>
      <w:r w:rsidRPr="009229AA">
        <w:rPr>
          <w:rFonts w:asciiTheme="minorHAnsi" w:hAnsiTheme="minorHAnsi"/>
        </w:rPr>
        <w:t>.</w:t>
      </w:r>
    </w:p>
    <w:p w:rsidR="00173107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 </w:t>
      </w:r>
    </w:p>
    <w:p w:rsidR="00A23788" w:rsidRPr="009229AA" w:rsidRDefault="00173107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Bu alan</w:t>
      </w:r>
      <w:r w:rsidR="005431E7" w:rsidRPr="009229AA">
        <w:rPr>
          <w:rFonts w:asciiTheme="minorHAnsi" w:hAnsiTheme="minorHAnsi"/>
        </w:rPr>
        <w:t>da</w:t>
      </w:r>
      <w:r w:rsidRPr="009229AA">
        <w:rPr>
          <w:rFonts w:asciiTheme="minorHAnsi" w:hAnsiTheme="minorHAnsi"/>
        </w:rPr>
        <w:t xml:space="preserve"> faaliyet</w:t>
      </w:r>
      <w:r w:rsidR="00A23788" w:rsidRPr="009229AA">
        <w:rPr>
          <w:rFonts w:asciiTheme="minorHAnsi" w:hAnsiTheme="minorHAnsi"/>
        </w:rPr>
        <w:t xml:space="preserve"> yürüten </w:t>
      </w:r>
      <w:proofErr w:type="gramStart"/>
      <w:r w:rsidR="00A23788" w:rsidRPr="009229AA">
        <w:rPr>
          <w:rFonts w:asciiTheme="minorHAnsi" w:hAnsiTheme="minorHAnsi"/>
        </w:rPr>
        <w:t>kişi</w:t>
      </w:r>
      <w:proofErr w:type="gramEnd"/>
      <w:r w:rsidR="00A23788" w:rsidRPr="009229AA">
        <w:rPr>
          <w:rFonts w:asciiTheme="minorHAnsi" w:hAnsiTheme="minorHAnsi"/>
        </w:rPr>
        <w:t>, kurum ve kuruluş çalışmalarının hepsi ayrı ayrı değerli</w:t>
      </w:r>
      <w:r w:rsidR="005431E7" w:rsidRPr="009229AA">
        <w:rPr>
          <w:rFonts w:asciiTheme="minorHAnsi" w:hAnsiTheme="minorHAnsi"/>
        </w:rPr>
        <w:t>dir.</w:t>
      </w:r>
      <w:r w:rsidR="00A23788" w:rsidRPr="009229AA">
        <w:rPr>
          <w:rFonts w:asciiTheme="minorHAnsi" w:hAnsiTheme="minorHAnsi"/>
        </w:rPr>
        <w:t xml:space="preserve"> </w:t>
      </w:r>
      <w:r w:rsidR="005431E7" w:rsidRPr="009229AA">
        <w:rPr>
          <w:rFonts w:asciiTheme="minorHAnsi" w:hAnsiTheme="minorHAnsi"/>
        </w:rPr>
        <w:t xml:space="preserve">Ancak </w:t>
      </w:r>
      <w:r w:rsidR="00A23788" w:rsidRPr="009229AA">
        <w:rPr>
          <w:rFonts w:asciiTheme="minorHAnsi" w:hAnsiTheme="minorHAnsi"/>
        </w:rPr>
        <w:t xml:space="preserve">daha etkili </w:t>
      </w:r>
      <w:r w:rsidR="005431E7" w:rsidRPr="009229AA">
        <w:rPr>
          <w:rFonts w:asciiTheme="minorHAnsi" w:hAnsiTheme="minorHAnsi"/>
        </w:rPr>
        <w:t>sonuçlar elde edebilmek için söz konusu</w:t>
      </w:r>
      <w:r w:rsidR="00A23788" w:rsidRPr="009229AA">
        <w:rPr>
          <w:rFonts w:asciiTheme="minorHAnsi" w:hAnsiTheme="minorHAnsi"/>
        </w:rPr>
        <w:t xml:space="preserve"> </w:t>
      </w:r>
      <w:proofErr w:type="gramStart"/>
      <w:r w:rsidR="00A23788" w:rsidRPr="009229AA">
        <w:rPr>
          <w:rFonts w:asciiTheme="minorHAnsi" w:hAnsiTheme="minorHAnsi"/>
        </w:rPr>
        <w:t>kişi</w:t>
      </w:r>
      <w:proofErr w:type="gramEnd"/>
      <w:r w:rsidR="00A23788" w:rsidRPr="009229AA">
        <w:rPr>
          <w:rFonts w:asciiTheme="minorHAnsi" w:hAnsiTheme="minorHAnsi"/>
        </w:rPr>
        <w:t xml:space="preserve">, kurum, kuruluşların çalışmalarını bir araya getirecek, aynı temelde birleştirecek; </w:t>
      </w:r>
      <w:r w:rsidR="005431E7" w:rsidRPr="009229AA">
        <w:rPr>
          <w:rFonts w:asciiTheme="minorHAnsi" w:hAnsiTheme="minorHAnsi"/>
        </w:rPr>
        <w:t>yaşadığımız</w:t>
      </w:r>
      <w:r w:rsidR="00A23788" w:rsidRPr="009229AA">
        <w:rPr>
          <w:rFonts w:asciiTheme="minorHAnsi" w:hAnsiTheme="minorHAnsi"/>
        </w:rPr>
        <w:t xml:space="preserve"> kenti koruyacak ve sakinlerinin güvenliğini sağlayacak bir sistemin başlatılması, geliştirilmesi ve sürdürülmesi yaşamsal bir ihtiyaçtır.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 </w:t>
      </w:r>
    </w:p>
    <w:p w:rsidR="00A23788" w:rsidRPr="009229AA" w:rsidRDefault="008813CC" w:rsidP="00A23788">
      <w:pPr>
        <w:rPr>
          <w:rFonts w:asciiTheme="minorHAnsi" w:hAnsiTheme="minorHAnsi"/>
          <w:color w:val="4BACC6" w:themeColor="accent5"/>
        </w:rPr>
      </w:pPr>
      <w:r w:rsidRPr="009229AA">
        <w:rPr>
          <w:rFonts w:asciiTheme="minorHAnsi" w:hAnsiTheme="minorHAnsi"/>
        </w:rPr>
        <w:t>B</w:t>
      </w:r>
      <w:r w:rsidR="00A23788" w:rsidRPr="009229AA">
        <w:rPr>
          <w:rFonts w:asciiTheme="minorHAnsi" w:hAnsiTheme="minorHAnsi"/>
        </w:rPr>
        <w:t>u ihtiyacı karşılayacak temelleri atmak üzere</w:t>
      </w:r>
      <w:r w:rsidRPr="009229AA">
        <w:rPr>
          <w:rFonts w:asciiTheme="minorHAnsi" w:hAnsiTheme="minorHAnsi"/>
        </w:rPr>
        <w:t xml:space="preserve"> düzenlediğimiz “Konutla</w:t>
      </w:r>
      <w:r w:rsidR="008377E9" w:rsidRPr="009229AA">
        <w:rPr>
          <w:rFonts w:asciiTheme="minorHAnsi" w:hAnsiTheme="minorHAnsi"/>
        </w:rPr>
        <w:t>rda Yangın Güvenliği” Panel ve F</w:t>
      </w:r>
      <w:r w:rsidRPr="009229AA">
        <w:rPr>
          <w:rFonts w:asciiTheme="minorHAnsi" w:hAnsiTheme="minorHAnsi"/>
        </w:rPr>
        <w:t>orumu</w:t>
      </w:r>
      <w:r w:rsidR="000622D7" w:rsidRPr="009229AA">
        <w:rPr>
          <w:rFonts w:asciiTheme="minorHAnsi" w:hAnsiTheme="minorHAnsi"/>
        </w:rPr>
        <w:t xml:space="preserve">; kamuyoyunda </w:t>
      </w:r>
      <w:r w:rsidRPr="009229AA">
        <w:rPr>
          <w:rFonts w:asciiTheme="minorHAnsi" w:hAnsiTheme="minorHAnsi"/>
        </w:rPr>
        <w:t>sadece</w:t>
      </w:r>
      <w:r w:rsidR="00803F21" w:rsidRPr="009229AA">
        <w:rPr>
          <w:rFonts w:asciiTheme="minorHAnsi" w:hAnsiTheme="minorHAnsi"/>
        </w:rPr>
        <w:t xml:space="preserve"> zaman zaman meydana gelen ve özellikle sansasyonel ya da şok etkisi yaratacak yangın anlarında değil, yaşamımızın bir parçası olacak şekilde </w:t>
      </w:r>
      <w:r w:rsidRPr="009229AA">
        <w:rPr>
          <w:rFonts w:asciiTheme="minorHAnsi" w:hAnsiTheme="minorHAnsi"/>
        </w:rPr>
        <w:t>yangın ve yangın güvenliği konusunu gündeme taşıma</w:t>
      </w:r>
      <w:r w:rsidR="000622D7" w:rsidRPr="009229AA">
        <w:rPr>
          <w:rFonts w:asciiTheme="minorHAnsi" w:hAnsiTheme="minorHAnsi"/>
        </w:rPr>
        <w:t xml:space="preserve">yı hedefliyor. </w:t>
      </w:r>
    </w:p>
    <w:p w:rsidR="00E21D0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 </w:t>
      </w:r>
    </w:p>
    <w:p w:rsidR="00E21D08" w:rsidRPr="009229AA" w:rsidRDefault="00E21D08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Değerli basın mensupları,</w:t>
      </w:r>
    </w:p>
    <w:p w:rsidR="00EA011D" w:rsidRPr="009229AA" w:rsidRDefault="00EA011D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2 oturum</w:t>
      </w:r>
      <w:r w:rsidR="00D7141A" w:rsidRPr="009229AA">
        <w:rPr>
          <w:rFonts w:asciiTheme="minorHAnsi" w:hAnsiTheme="minorHAnsi"/>
        </w:rPr>
        <w:t>luk panel</w:t>
      </w:r>
      <w:r w:rsidRPr="009229AA">
        <w:rPr>
          <w:rFonts w:asciiTheme="minorHAnsi" w:hAnsiTheme="minorHAnsi"/>
        </w:rPr>
        <w:t xml:space="preserve"> ve </w:t>
      </w:r>
      <w:r w:rsidR="00D7141A" w:rsidRPr="009229AA">
        <w:rPr>
          <w:rFonts w:asciiTheme="minorHAnsi" w:hAnsiTheme="minorHAnsi"/>
        </w:rPr>
        <w:t xml:space="preserve">ayrıca </w:t>
      </w:r>
      <w:r w:rsidRPr="009229AA">
        <w:rPr>
          <w:rFonts w:asciiTheme="minorHAnsi" w:hAnsiTheme="minorHAnsi"/>
        </w:rPr>
        <w:t>forumdan oluşan etkinliğimizde yer alacak konuşmacı adlarını ve konu başlıklarını ekteki program broşüründe bulabilirsiniz.</w:t>
      </w:r>
      <w:proofErr w:type="gramEnd"/>
      <w:r w:rsidR="00D7141A" w:rsidRPr="009229AA">
        <w:rPr>
          <w:rFonts w:asciiTheme="minorHAnsi" w:hAnsiTheme="minorHAnsi"/>
        </w:rPr>
        <w:t xml:space="preserve"> Panel konuşmacılarının ele alacağı konulara ilişkin bir ön bilgilendirme</w:t>
      </w:r>
      <w:r w:rsidR="009A2230" w:rsidRPr="009229AA">
        <w:rPr>
          <w:rFonts w:asciiTheme="minorHAnsi" w:hAnsiTheme="minorHAnsi"/>
        </w:rPr>
        <w:t>yi aşağıda bilgilerinize sunuyoruz: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    </w:t>
      </w:r>
    </w:p>
    <w:p w:rsidR="00A23788" w:rsidRPr="009229AA" w:rsidRDefault="00A23788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Y</w:t>
      </w:r>
      <w:r w:rsidR="00EA011D" w:rsidRPr="009229AA">
        <w:rPr>
          <w:rFonts w:asciiTheme="minorHAnsi" w:hAnsiTheme="minorHAnsi"/>
          <w:b/>
        </w:rPr>
        <w:t>angını çıkmadan söndürelim</w:t>
      </w:r>
    </w:p>
    <w:p w:rsidR="00A23788" w:rsidRPr="009229AA" w:rsidRDefault="00E21D0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Yangınların ortaya çıkış</w:t>
      </w:r>
      <w:r w:rsidR="00EA011D" w:rsidRPr="009229AA">
        <w:rPr>
          <w:rFonts w:asciiTheme="minorHAnsi" w:hAnsiTheme="minorHAnsi"/>
        </w:rPr>
        <w:t>ı ve sonrasında oluşan</w:t>
      </w:r>
      <w:r w:rsidRPr="009229AA">
        <w:rPr>
          <w:rFonts w:asciiTheme="minorHAnsi" w:hAnsiTheme="minorHAnsi"/>
        </w:rPr>
        <w:t xml:space="preserve"> yüksek can ve mal kaybının en önemli </w:t>
      </w:r>
      <w:r w:rsidR="00EA011D" w:rsidRPr="009229AA">
        <w:rPr>
          <w:rFonts w:asciiTheme="minorHAnsi" w:hAnsiTheme="minorHAnsi"/>
        </w:rPr>
        <w:t>nedenle</w:t>
      </w:r>
      <w:r w:rsidRPr="009229AA">
        <w:rPr>
          <w:rFonts w:asciiTheme="minorHAnsi" w:hAnsiTheme="minorHAnsi"/>
        </w:rPr>
        <w:t>rinin başında</w:t>
      </w:r>
      <w:r w:rsidR="00EA011D" w:rsidRPr="009229AA">
        <w:rPr>
          <w:rFonts w:asciiTheme="minorHAnsi" w:hAnsiTheme="minorHAnsi"/>
        </w:rPr>
        <w:t>,</w:t>
      </w:r>
      <w:r w:rsidRPr="009229AA">
        <w:rPr>
          <w:rFonts w:asciiTheme="minorHAnsi" w:hAnsiTheme="minorHAnsi"/>
        </w:rPr>
        <w:t xml:space="preserve"> yetkili kurumların, yangını çıkmadan önleme konusundaki çalışmalarının yeter</w:t>
      </w:r>
      <w:r w:rsidR="00EA011D" w:rsidRPr="009229AA">
        <w:rPr>
          <w:rFonts w:asciiTheme="minorHAnsi" w:hAnsiTheme="minorHAnsi"/>
        </w:rPr>
        <w:t>sizliği</w:t>
      </w:r>
      <w:r w:rsidRPr="009229AA">
        <w:rPr>
          <w:rFonts w:asciiTheme="minorHAnsi" w:hAnsiTheme="minorHAnsi"/>
        </w:rPr>
        <w:t xml:space="preserve"> gelmektedir</w:t>
      </w:r>
      <w:r w:rsidR="00EA011D" w:rsidRPr="009229AA">
        <w:rPr>
          <w:rFonts w:asciiTheme="minorHAnsi" w:hAnsiTheme="minorHAnsi"/>
        </w:rPr>
        <w:t>.</w:t>
      </w:r>
      <w:r w:rsidR="00AF193C" w:rsidRPr="009229AA">
        <w:rPr>
          <w:rFonts w:asciiTheme="minorHAnsi" w:hAnsiTheme="minorHAnsi"/>
        </w:rPr>
        <w:t xml:space="preserve"> </w:t>
      </w:r>
      <w:proofErr w:type="gramStart"/>
      <w:r w:rsidR="00AF193C" w:rsidRPr="009229AA">
        <w:rPr>
          <w:rFonts w:asciiTheme="minorHAnsi" w:hAnsiTheme="minorHAnsi"/>
        </w:rPr>
        <w:t xml:space="preserve">Öncelikle </w:t>
      </w:r>
      <w:r w:rsidR="00A23788" w:rsidRPr="009229AA">
        <w:rPr>
          <w:rFonts w:asciiTheme="minorHAnsi" w:hAnsiTheme="minorHAnsi"/>
        </w:rPr>
        <w:t>yangına neden olabilecek faktörlerin ortadan kaldırılması ve yangına hemen müdahale edilebilecek önlemlerin alınması yaşamsal önem taşımaktadır.</w:t>
      </w:r>
      <w:proofErr w:type="gramEnd"/>
      <w:r w:rsidR="00A23788" w:rsidRPr="009229AA">
        <w:rPr>
          <w:rFonts w:asciiTheme="minorHAnsi" w:hAnsiTheme="minorHAnsi"/>
        </w:rPr>
        <w:t xml:space="preserve"> Bu</w:t>
      </w:r>
      <w:r w:rsidR="00AF193C" w:rsidRPr="009229AA">
        <w:rPr>
          <w:rFonts w:asciiTheme="minorHAnsi" w:hAnsiTheme="minorHAnsi"/>
        </w:rPr>
        <w:t>nun için</w:t>
      </w:r>
      <w:r w:rsidR="00A23788" w:rsidRPr="009229AA">
        <w:rPr>
          <w:rFonts w:asciiTheme="minorHAnsi" w:hAnsiTheme="minorHAnsi"/>
        </w:rPr>
        <w:t>,</w:t>
      </w:r>
      <w:r w:rsidR="00AF193C" w:rsidRPr="009229AA">
        <w:rPr>
          <w:rFonts w:asciiTheme="minorHAnsi" w:hAnsiTheme="minorHAnsi"/>
        </w:rPr>
        <w:t xml:space="preserve"> </w:t>
      </w:r>
      <w:r w:rsidR="00A23788" w:rsidRPr="009229AA">
        <w:rPr>
          <w:rFonts w:asciiTheme="minorHAnsi" w:hAnsiTheme="minorHAnsi"/>
        </w:rPr>
        <w:t>yangın ve risklerinin değerlendiril</w:t>
      </w:r>
      <w:r w:rsidR="00AF193C" w:rsidRPr="009229AA">
        <w:rPr>
          <w:rFonts w:asciiTheme="minorHAnsi" w:hAnsiTheme="minorHAnsi"/>
        </w:rPr>
        <w:t>mesiyle</w:t>
      </w:r>
      <w:r w:rsidR="00A23788" w:rsidRPr="009229AA">
        <w:rPr>
          <w:rFonts w:asciiTheme="minorHAnsi" w:hAnsiTheme="minorHAnsi"/>
        </w:rPr>
        <w:t xml:space="preserve"> yapılacak bir kent planından başlayarak</w:t>
      </w:r>
      <w:r w:rsidR="00AF193C" w:rsidRPr="009229AA">
        <w:rPr>
          <w:rFonts w:asciiTheme="minorHAnsi" w:hAnsiTheme="minorHAnsi"/>
        </w:rPr>
        <w:t>, </w:t>
      </w:r>
      <w:r w:rsidR="00A23788" w:rsidRPr="009229AA">
        <w:rPr>
          <w:rFonts w:asciiTheme="minorHAnsi" w:hAnsiTheme="minorHAnsi"/>
        </w:rPr>
        <w:t xml:space="preserve">yapıların tasarımından işletilmesine </w:t>
      </w:r>
      <w:proofErr w:type="gramStart"/>
      <w:r w:rsidR="00A23788" w:rsidRPr="009229AA">
        <w:rPr>
          <w:rFonts w:asciiTheme="minorHAnsi" w:hAnsiTheme="minorHAnsi"/>
        </w:rPr>
        <w:t>kadar</w:t>
      </w:r>
      <w:proofErr w:type="gramEnd"/>
      <w:r w:rsidR="00A23788" w:rsidRPr="009229AA">
        <w:rPr>
          <w:rFonts w:asciiTheme="minorHAnsi" w:hAnsiTheme="minorHAnsi"/>
        </w:rPr>
        <w:t xml:space="preserve"> bütün aşamalarında yangın güvenliğinin ele alınması gerekir. Mimarlık, elektrik mühendisliği, kimya mühendisliği, makin</w:t>
      </w:r>
      <w:r w:rsidR="00AF193C" w:rsidRPr="009229AA">
        <w:rPr>
          <w:rFonts w:asciiTheme="minorHAnsi" w:hAnsiTheme="minorHAnsi"/>
        </w:rPr>
        <w:t>e</w:t>
      </w:r>
      <w:r w:rsidR="00A23788" w:rsidRPr="009229AA">
        <w:rPr>
          <w:rFonts w:asciiTheme="minorHAnsi" w:hAnsiTheme="minorHAnsi"/>
        </w:rPr>
        <w:t xml:space="preserve"> mühendisliği, inşaat mühendisliği gibi mühendislik alanlarının yanı sıra itfaiyeler, sivil savunma, emniyet, bayındırlık, </w:t>
      </w:r>
      <w:r w:rsidR="00DE57A9" w:rsidRPr="009229AA">
        <w:rPr>
          <w:rFonts w:asciiTheme="minorHAnsi" w:hAnsiTheme="minorHAnsi"/>
        </w:rPr>
        <w:t xml:space="preserve">eğitim kurumları, </w:t>
      </w:r>
      <w:r w:rsidR="00AF193C" w:rsidRPr="009229AA">
        <w:rPr>
          <w:rFonts w:asciiTheme="minorHAnsi" w:hAnsiTheme="minorHAnsi"/>
        </w:rPr>
        <w:t>Türk S</w:t>
      </w:r>
      <w:r w:rsidR="00A23788" w:rsidRPr="009229AA">
        <w:rPr>
          <w:rFonts w:asciiTheme="minorHAnsi" w:hAnsiTheme="minorHAnsi"/>
        </w:rPr>
        <w:t>tandartlar</w:t>
      </w:r>
      <w:r w:rsidR="00AF193C" w:rsidRPr="009229AA">
        <w:rPr>
          <w:rFonts w:asciiTheme="minorHAnsi" w:hAnsiTheme="minorHAnsi"/>
        </w:rPr>
        <w:t>ı</w:t>
      </w:r>
      <w:r w:rsidR="00A23788" w:rsidRPr="009229AA">
        <w:rPr>
          <w:rFonts w:asciiTheme="minorHAnsi" w:hAnsiTheme="minorHAnsi"/>
        </w:rPr>
        <w:t xml:space="preserve"> </w:t>
      </w:r>
      <w:r w:rsidR="00AF193C" w:rsidRPr="009229AA">
        <w:rPr>
          <w:rFonts w:asciiTheme="minorHAnsi" w:hAnsiTheme="minorHAnsi"/>
        </w:rPr>
        <w:t>E</w:t>
      </w:r>
      <w:r w:rsidR="00A23788" w:rsidRPr="009229AA">
        <w:rPr>
          <w:rFonts w:asciiTheme="minorHAnsi" w:hAnsiTheme="minorHAnsi"/>
        </w:rPr>
        <w:t>nstitüsü ve gönüllü toplum kuruluşlarının yangın güvenliği konusunda birlikte çalışması kaçınılmaz bir zorunluluktur.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 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Öncelikle şu noktayı </w:t>
      </w:r>
      <w:r w:rsidR="00D7141A" w:rsidRPr="009229AA">
        <w:rPr>
          <w:rFonts w:asciiTheme="minorHAnsi" w:hAnsiTheme="minorHAnsi"/>
        </w:rPr>
        <w:t>vurgulamak</w:t>
      </w:r>
      <w:r w:rsidRPr="009229AA">
        <w:rPr>
          <w:rFonts w:asciiTheme="minorHAnsi" w:hAnsiTheme="minorHAnsi"/>
        </w:rPr>
        <w:t xml:space="preserve"> gerekir ki; yangın ve yangın güvenliği konusunda devlet hiyerarşisi içinde </w:t>
      </w:r>
      <w:r w:rsidR="00D7141A" w:rsidRPr="009229AA">
        <w:rPr>
          <w:rFonts w:asciiTheme="minorHAnsi" w:hAnsiTheme="minorHAnsi"/>
        </w:rPr>
        <w:t xml:space="preserve">yer </w:t>
      </w:r>
      <w:proofErr w:type="gramStart"/>
      <w:r w:rsidR="00D7141A" w:rsidRPr="009229AA">
        <w:rPr>
          <w:rFonts w:asciiTheme="minorHAnsi" w:hAnsiTheme="minorHAnsi"/>
        </w:rPr>
        <w:t>alan</w:t>
      </w:r>
      <w:proofErr w:type="gramEnd"/>
      <w:r w:rsidR="00D7141A" w:rsidRPr="009229AA">
        <w:rPr>
          <w:rFonts w:asciiTheme="minorHAnsi" w:hAnsiTheme="minorHAnsi"/>
        </w:rPr>
        <w:t xml:space="preserve"> kurumlarda, </w:t>
      </w:r>
      <w:r w:rsidRPr="009229AA">
        <w:rPr>
          <w:rFonts w:asciiTheme="minorHAnsi" w:hAnsiTheme="minorHAnsi"/>
        </w:rPr>
        <w:t xml:space="preserve">en üst makamdan en alt </w:t>
      </w:r>
      <w:r w:rsidR="00D7141A" w:rsidRPr="009229AA">
        <w:rPr>
          <w:rFonts w:asciiTheme="minorHAnsi" w:hAnsiTheme="minorHAnsi"/>
        </w:rPr>
        <w:t xml:space="preserve">makama kadar </w:t>
      </w:r>
      <w:r w:rsidRPr="009229AA">
        <w:rPr>
          <w:rFonts w:asciiTheme="minorHAnsi" w:hAnsiTheme="minorHAnsi"/>
        </w:rPr>
        <w:t xml:space="preserve">bir duyarsızlık söz konusudur. </w:t>
      </w:r>
      <w:proofErr w:type="gramStart"/>
      <w:r w:rsidR="00D7141A" w:rsidRPr="009229AA">
        <w:rPr>
          <w:rFonts w:asciiTheme="minorHAnsi" w:hAnsiTheme="minorHAnsi"/>
        </w:rPr>
        <w:t xml:space="preserve">Yetkili resmi </w:t>
      </w:r>
      <w:r w:rsidRPr="009229AA">
        <w:rPr>
          <w:rFonts w:asciiTheme="minorHAnsi" w:hAnsiTheme="minorHAnsi"/>
        </w:rPr>
        <w:t xml:space="preserve">kurum ve kuruluşların bakış açısı, asgari </w:t>
      </w:r>
      <w:r w:rsidR="00D7141A" w:rsidRPr="009229AA">
        <w:rPr>
          <w:rFonts w:asciiTheme="minorHAnsi" w:hAnsiTheme="minorHAnsi"/>
        </w:rPr>
        <w:t xml:space="preserve">düzeyde bile olsa </w:t>
      </w:r>
      <w:r w:rsidR="00FE1C3C" w:rsidRPr="009229AA">
        <w:rPr>
          <w:rFonts w:asciiTheme="minorHAnsi" w:hAnsiTheme="minorHAnsi"/>
        </w:rPr>
        <w:t>denetimleri sağlama</w:t>
      </w:r>
      <w:r w:rsidRPr="009229AA">
        <w:rPr>
          <w:rFonts w:asciiTheme="minorHAnsi" w:hAnsiTheme="minorHAnsi"/>
        </w:rPr>
        <w:t xml:space="preserve"> duyarlılığı ve </w:t>
      </w:r>
      <w:r w:rsidR="00FE1C3C" w:rsidRPr="009229AA">
        <w:rPr>
          <w:rFonts w:asciiTheme="minorHAnsi" w:hAnsiTheme="minorHAnsi"/>
        </w:rPr>
        <w:t xml:space="preserve">personel </w:t>
      </w:r>
      <w:r w:rsidRPr="009229AA">
        <w:rPr>
          <w:rFonts w:asciiTheme="minorHAnsi" w:hAnsiTheme="minorHAnsi"/>
        </w:rPr>
        <w:t>bilin</w:t>
      </w:r>
      <w:r w:rsidR="00FE1C3C" w:rsidRPr="009229AA">
        <w:rPr>
          <w:rFonts w:asciiTheme="minorHAnsi" w:hAnsiTheme="minorHAnsi"/>
        </w:rPr>
        <w:t>çlendirme</w:t>
      </w:r>
      <w:r w:rsidRPr="009229AA">
        <w:rPr>
          <w:rFonts w:asciiTheme="minorHAnsi" w:hAnsiTheme="minorHAnsi"/>
        </w:rPr>
        <w:t xml:space="preserve"> çalışmaları yetersizdir.</w:t>
      </w:r>
      <w:proofErr w:type="gramEnd"/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>Bu anlamda duyarlılığın, bilincin</w:t>
      </w:r>
      <w:r w:rsidR="00FE1C3C" w:rsidRPr="009229AA">
        <w:rPr>
          <w:rFonts w:asciiTheme="minorHAnsi" w:hAnsiTheme="minorHAnsi"/>
        </w:rPr>
        <w:t>,</w:t>
      </w:r>
      <w:r w:rsidRPr="009229AA">
        <w:rPr>
          <w:rFonts w:asciiTheme="minorHAnsi" w:hAnsiTheme="minorHAnsi"/>
        </w:rPr>
        <w:t xml:space="preserve"> en başta kanun ve yönetmelik yapıcılardan başlayarak denetlemeden sorumlu kurumlara </w:t>
      </w:r>
      <w:r w:rsidR="00FE1C3C" w:rsidRPr="009229AA">
        <w:rPr>
          <w:rFonts w:asciiTheme="minorHAnsi" w:hAnsiTheme="minorHAnsi"/>
        </w:rPr>
        <w:t>varıncaya dek</w:t>
      </w:r>
      <w:r w:rsidRPr="009229AA">
        <w:rPr>
          <w:rFonts w:asciiTheme="minorHAnsi" w:hAnsiTheme="minorHAnsi"/>
        </w:rPr>
        <w:t xml:space="preserve"> yerleştirilmesi gerekmektedir.</w:t>
      </w:r>
      <w:proofErr w:type="gramEnd"/>
    </w:p>
    <w:p w:rsidR="00D7141A" w:rsidRPr="009229AA" w:rsidRDefault="00D7141A" w:rsidP="00A23788">
      <w:pPr>
        <w:rPr>
          <w:rFonts w:asciiTheme="minorHAnsi" w:hAnsiTheme="minorHAnsi"/>
        </w:rPr>
      </w:pPr>
    </w:p>
    <w:p w:rsidR="00A23788" w:rsidRPr="009229AA" w:rsidRDefault="00FE1C3C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Diğer taraftan y</w:t>
      </w:r>
      <w:r w:rsidR="00D7141A" w:rsidRPr="009229AA">
        <w:rPr>
          <w:rFonts w:asciiTheme="minorHAnsi" w:hAnsiTheme="minorHAnsi"/>
        </w:rPr>
        <w:t>angın güvenliğine yönelik sektörün</w:t>
      </w:r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>de</w:t>
      </w:r>
      <w:r w:rsidR="00D7141A" w:rsidRPr="009229AA">
        <w:rPr>
          <w:rFonts w:asciiTheme="minorHAnsi" w:hAnsiTheme="minorHAnsi"/>
        </w:rPr>
        <w:t xml:space="preserve"> </w:t>
      </w:r>
      <w:r w:rsidR="009A2230" w:rsidRPr="009229AA">
        <w:rPr>
          <w:rFonts w:asciiTheme="minorHAnsi" w:hAnsiTheme="minorHAnsi"/>
        </w:rPr>
        <w:t xml:space="preserve"> bir’den</w:t>
      </w:r>
      <w:proofErr w:type="gramEnd"/>
      <w:r w:rsidR="009A2230" w:rsidRPr="009229AA">
        <w:rPr>
          <w:rFonts w:asciiTheme="minorHAnsi" w:hAnsiTheme="minorHAnsi"/>
        </w:rPr>
        <w:t xml:space="preserve"> </w:t>
      </w:r>
      <w:r w:rsidR="00D7141A" w:rsidRPr="009229AA">
        <w:rPr>
          <w:rFonts w:asciiTheme="minorHAnsi" w:hAnsiTheme="minorHAnsi"/>
        </w:rPr>
        <w:t xml:space="preserve">çok disiplinli ve çok başlı oluşu göz önüne alınırsa; bütün disiplinleri içine alan ve bu disiplinlerdeki bütün kuruluşların </w:t>
      </w:r>
      <w:r w:rsidR="00D7141A" w:rsidRPr="009229AA">
        <w:rPr>
          <w:rFonts w:asciiTheme="minorHAnsi" w:hAnsiTheme="minorHAnsi"/>
        </w:rPr>
        <w:lastRenderedPageBreak/>
        <w:t>temsilini sağlayan senkronize bir çalışmanın yürütülmesi büyük önem taşımaktadır</w:t>
      </w:r>
      <w:r w:rsidR="00A23788" w:rsidRPr="009229AA">
        <w:rPr>
          <w:rFonts w:asciiTheme="minorHAnsi" w:hAnsiTheme="minorHAnsi"/>
        </w:rPr>
        <w:br/>
      </w:r>
    </w:p>
    <w:p w:rsidR="00A23788" w:rsidRPr="009229AA" w:rsidRDefault="00A23788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Toplumsal düzeyde ise, yangının ve oluşturduğu risklerin en aza düşürülmesi için bilinçli vatandaş yetiştirilmesi esas alınmalıdır.</w:t>
      </w:r>
      <w:proofErr w:type="gramEnd"/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 xml:space="preserve">Bunu oluşturmanın yolu, eğitimlerin </w:t>
      </w:r>
      <w:r w:rsidR="00EC0071" w:rsidRPr="009229AA">
        <w:rPr>
          <w:rFonts w:asciiTheme="minorHAnsi" w:hAnsiTheme="minorHAnsi"/>
        </w:rPr>
        <w:t xml:space="preserve">sadece </w:t>
      </w:r>
      <w:r w:rsidRPr="009229AA">
        <w:rPr>
          <w:rFonts w:asciiTheme="minorHAnsi" w:hAnsiTheme="minorHAnsi"/>
        </w:rPr>
        <w:t>yangın haftasıyla geçiştirilmeyerek</w:t>
      </w:r>
      <w:r w:rsidR="00EC0071" w:rsidRPr="009229AA">
        <w:rPr>
          <w:rFonts w:asciiTheme="minorHAnsi" w:hAnsiTheme="minorHAnsi"/>
        </w:rPr>
        <w:t xml:space="preserve">, önce </w:t>
      </w:r>
      <w:r w:rsidRPr="009229AA">
        <w:rPr>
          <w:rFonts w:asciiTheme="minorHAnsi" w:hAnsiTheme="minorHAnsi"/>
        </w:rPr>
        <w:t>aile içinde</w:t>
      </w:r>
      <w:r w:rsidR="00EC0071" w:rsidRPr="009229AA">
        <w:rPr>
          <w:rFonts w:asciiTheme="minorHAnsi" w:hAnsiTheme="minorHAnsi"/>
        </w:rPr>
        <w:t xml:space="preserve"> sonra da ilköğretimde verilecek temel çocuk eğitimiyle başlayıp sonraki aşamalarda bu eğitimin sürekli kılınmasından</w:t>
      </w:r>
      <w:r w:rsidRPr="009229AA">
        <w:rPr>
          <w:rFonts w:asciiTheme="minorHAnsi" w:hAnsiTheme="minorHAnsi"/>
        </w:rPr>
        <w:t xml:space="preserve"> geçmektedir.</w:t>
      </w:r>
      <w:proofErr w:type="gramEnd"/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 xml:space="preserve">Bu </w:t>
      </w:r>
      <w:r w:rsidR="00EC0071" w:rsidRPr="009229AA">
        <w:rPr>
          <w:rFonts w:asciiTheme="minorHAnsi" w:hAnsiTheme="minorHAnsi"/>
        </w:rPr>
        <w:t>süreçte; yangın ‘öncesinde- anında-</w:t>
      </w:r>
      <w:r w:rsidRPr="009229AA">
        <w:rPr>
          <w:rFonts w:asciiTheme="minorHAnsi" w:hAnsiTheme="minorHAnsi"/>
        </w:rPr>
        <w:t>sonrasında</w:t>
      </w:r>
      <w:r w:rsidR="00EC0071" w:rsidRPr="009229AA">
        <w:rPr>
          <w:rFonts w:asciiTheme="minorHAnsi" w:hAnsiTheme="minorHAnsi"/>
        </w:rPr>
        <w:t>’</w:t>
      </w:r>
      <w:r w:rsidRPr="009229AA">
        <w:rPr>
          <w:rFonts w:asciiTheme="minorHAnsi" w:hAnsiTheme="minorHAnsi"/>
        </w:rPr>
        <w:t xml:space="preserve"> yapılması gerekenlerin asgari olarak en</w:t>
      </w:r>
      <w:r w:rsidR="00EC0071" w:rsidRPr="009229AA">
        <w:rPr>
          <w:rFonts w:asciiTheme="minorHAnsi" w:hAnsiTheme="minorHAnsi"/>
        </w:rPr>
        <w:t xml:space="preserve"> </w:t>
      </w:r>
      <w:r w:rsidRPr="009229AA">
        <w:rPr>
          <w:rFonts w:asciiTheme="minorHAnsi" w:hAnsiTheme="minorHAnsi"/>
        </w:rPr>
        <w:t>geniş kitleler</w:t>
      </w:r>
      <w:r w:rsidR="00EC0071" w:rsidRPr="009229AA">
        <w:rPr>
          <w:rFonts w:asciiTheme="minorHAnsi" w:hAnsiTheme="minorHAnsi"/>
        </w:rPr>
        <w:t>e kesintisiz</w:t>
      </w:r>
      <w:r w:rsidRPr="009229AA">
        <w:rPr>
          <w:rFonts w:asciiTheme="minorHAnsi" w:hAnsiTheme="minorHAnsi"/>
        </w:rPr>
        <w:t xml:space="preserve">, düzenli ve yeterli </w:t>
      </w:r>
      <w:r w:rsidR="0060171A" w:rsidRPr="009229AA">
        <w:rPr>
          <w:rFonts w:asciiTheme="minorHAnsi" w:hAnsiTheme="minorHAnsi"/>
        </w:rPr>
        <w:t xml:space="preserve">bir </w:t>
      </w:r>
      <w:r w:rsidRPr="009229AA">
        <w:rPr>
          <w:rFonts w:asciiTheme="minorHAnsi" w:hAnsiTheme="minorHAnsi"/>
        </w:rPr>
        <w:t>eğitim</w:t>
      </w:r>
      <w:r w:rsidR="0060171A" w:rsidRPr="009229AA">
        <w:rPr>
          <w:rFonts w:asciiTheme="minorHAnsi" w:hAnsiTheme="minorHAnsi"/>
        </w:rPr>
        <w:t>le</w:t>
      </w:r>
      <w:r w:rsidRPr="009229AA">
        <w:rPr>
          <w:rFonts w:asciiTheme="minorHAnsi" w:hAnsiTheme="minorHAnsi"/>
        </w:rPr>
        <w:t xml:space="preserve"> </w:t>
      </w:r>
      <w:r w:rsidR="00EC0071" w:rsidRPr="009229AA">
        <w:rPr>
          <w:rFonts w:asciiTheme="minorHAnsi" w:hAnsiTheme="minorHAnsi"/>
        </w:rPr>
        <w:t>ulaştırılması</w:t>
      </w:r>
      <w:r w:rsidR="0060171A" w:rsidRPr="009229AA">
        <w:rPr>
          <w:rFonts w:asciiTheme="minorHAnsi" w:hAnsiTheme="minorHAnsi"/>
        </w:rPr>
        <w:t xml:space="preserve"> </w:t>
      </w:r>
      <w:r w:rsidRPr="009229AA">
        <w:rPr>
          <w:rFonts w:asciiTheme="minorHAnsi" w:hAnsiTheme="minorHAnsi"/>
        </w:rPr>
        <w:t>sağlanmalıdır.</w:t>
      </w:r>
      <w:proofErr w:type="gramEnd"/>
      <w:r w:rsidRPr="009229AA">
        <w:rPr>
          <w:rFonts w:asciiTheme="minorHAnsi" w:hAnsiTheme="minorHAnsi"/>
        </w:rPr>
        <w:t xml:space="preserve"> </w:t>
      </w:r>
      <w:proofErr w:type="gramStart"/>
      <w:r w:rsidRPr="009229AA">
        <w:rPr>
          <w:rFonts w:asciiTheme="minorHAnsi" w:hAnsiTheme="minorHAnsi"/>
        </w:rPr>
        <w:t>Uygulamalı interaktif</w:t>
      </w:r>
      <w:r w:rsidR="0060171A" w:rsidRPr="009229AA">
        <w:rPr>
          <w:rFonts w:asciiTheme="minorHAnsi" w:hAnsiTheme="minorHAnsi"/>
        </w:rPr>
        <w:t xml:space="preserve"> bir bilgilendirme-uygulama -</w:t>
      </w:r>
      <w:r w:rsidRPr="009229AA">
        <w:rPr>
          <w:rFonts w:asciiTheme="minorHAnsi" w:hAnsiTheme="minorHAnsi"/>
        </w:rPr>
        <w:t xml:space="preserve">denetleme </w:t>
      </w:r>
      <w:r w:rsidR="0060171A" w:rsidRPr="009229AA">
        <w:rPr>
          <w:rFonts w:asciiTheme="minorHAnsi" w:hAnsiTheme="minorHAnsi"/>
        </w:rPr>
        <w:t xml:space="preserve">sürecinin her alanda </w:t>
      </w:r>
      <w:r w:rsidRPr="009229AA">
        <w:rPr>
          <w:rFonts w:asciiTheme="minorHAnsi" w:hAnsiTheme="minorHAnsi"/>
        </w:rPr>
        <w:t xml:space="preserve">yaşama geçirilmesi </w:t>
      </w:r>
      <w:r w:rsidR="0060171A" w:rsidRPr="009229AA">
        <w:rPr>
          <w:rFonts w:asciiTheme="minorHAnsi" w:hAnsiTheme="minorHAnsi"/>
        </w:rPr>
        <w:t>zorunludur</w:t>
      </w:r>
      <w:r w:rsidRPr="009229AA">
        <w:rPr>
          <w:rFonts w:asciiTheme="minorHAnsi" w:hAnsiTheme="minorHAnsi"/>
        </w:rPr>
        <w:t>.</w:t>
      </w:r>
      <w:proofErr w:type="gramEnd"/>
      <w:r w:rsidRPr="009229AA">
        <w:rPr>
          <w:rFonts w:asciiTheme="minorHAnsi" w:hAnsiTheme="minorHAnsi"/>
        </w:rPr>
        <w:t> </w:t>
      </w:r>
    </w:p>
    <w:p w:rsidR="00A23788" w:rsidRPr="009229AA" w:rsidRDefault="00A23788" w:rsidP="00A23788">
      <w:pPr>
        <w:rPr>
          <w:rFonts w:asciiTheme="minorHAnsi" w:hAnsiTheme="minorHAnsi"/>
        </w:rPr>
      </w:pPr>
    </w:p>
    <w:p w:rsidR="00A23788" w:rsidRPr="009229AA" w:rsidRDefault="00A23788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Y</w:t>
      </w:r>
      <w:r w:rsidR="006A2A2A" w:rsidRPr="009229AA">
        <w:rPr>
          <w:rFonts w:asciiTheme="minorHAnsi" w:hAnsiTheme="minorHAnsi"/>
          <w:b/>
        </w:rPr>
        <w:t>angın kader değildir</w:t>
      </w:r>
      <w:r w:rsidRPr="009229AA">
        <w:rPr>
          <w:rFonts w:asciiTheme="minorHAnsi" w:hAnsiTheme="minorHAnsi"/>
          <w:b/>
        </w:rPr>
        <w:t>,</w:t>
      </w:r>
      <w:r w:rsidR="006A2A2A" w:rsidRPr="009229AA">
        <w:rPr>
          <w:rFonts w:asciiTheme="minorHAnsi" w:hAnsiTheme="minorHAnsi"/>
          <w:b/>
        </w:rPr>
        <w:t xml:space="preserve"> önlenebilir</w:t>
      </w:r>
    </w:p>
    <w:p w:rsidR="008931F8" w:rsidRPr="009229AA" w:rsidRDefault="006A2A2A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İtfaiye raporlarını temel </w:t>
      </w:r>
      <w:proofErr w:type="gramStart"/>
      <w:r w:rsidRPr="009229AA">
        <w:rPr>
          <w:rFonts w:asciiTheme="minorHAnsi" w:hAnsiTheme="minorHAnsi"/>
        </w:rPr>
        <w:t>alan</w:t>
      </w:r>
      <w:proofErr w:type="gramEnd"/>
      <w:r w:rsidRPr="009229AA">
        <w:rPr>
          <w:rFonts w:asciiTheme="minorHAnsi" w:hAnsiTheme="minorHAnsi"/>
        </w:rPr>
        <w:t xml:space="preserve"> r</w:t>
      </w:r>
      <w:r w:rsidR="00194C18" w:rsidRPr="009229AA">
        <w:rPr>
          <w:rFonts w:asciiTheme="minorHAnsi" w:hAnsiTheme="minorHAnsi"/>
        </w:rPr>
        <w:t xml:space="preserve">esmi istatistiklerde, yangınların büyük oranda sigara ya da elektrik kontağı kaynaklı olduğu </w:t>
      </w:r>
      <w:r w:rsidRPr="009229AA">
        <w:rPr>
          <w:rFonts w:asciiTheme="minorHAnsi" w:hAnsiTheme="minorHAnsi"/>
        </w:rPr>
        <w:t>ifade edilmekteyse de ö</w:t>
      </w:r>
      <w:r w:rsidR="00A23788" w:rsidRPr="009229AA">
        <w:rPr>
          <w:rFonts w:asciiTheme="minorHAnsi" w:hAnsiTheme="minorHAnsi"/>
        </w:rPr>
        <w:t>zellikle tarihi yapıları yakıp kül eden</w:t>
      </w:r>
      <w:r w:rsidRPr="009229AA">
        <w:rPr>
          <w:rFonts w:asciiTheme="minorHAnsi" w:hAnsiTheme="minorHAnsi"/>
        </w:rPr>
        <w:t>ler</w:t>
      </w:r>
      <w:r w:rsidR="00A23788" w:rsidRPr="009229AA">
        <w:rPr>
          <w:rFonts w:asciiTheme="minorHAnsi" w:hAnsiTheme="minorHAnsi"/>
        </w:rPr>
        <w:t xml:space="preserve"> başta olmak üzere yangınların önemli bir kısmının </w:t>
      </w:r>
      <w:r w:rsidR="008931F8" w:rsidRPr="009229AA">
        <w:rPr>
          <w:rFonts w:asciiTheme="minorHAnsi" w:hAnsiTheme="minorHAnsi"/>
        </w:rPr>
        <w:t xml:space="preserve">faturasını </w:t>
      </w:r>
      <w:r w:rsidR="00F72EE3" w:rsidRPr="009229AA">
        <w:rPr>
          <w:rFonts w:asciiTheme="minorHAnsi" w:hAnsiTheme="minorHAnsi"/>
        </w:rPr>
        <w:t>“</w:t>
      </w:r>
      <w:r w:rsidR="008931F8" w:rsidRPr="009229AA">
        <w:rPr>
          <w:rFonts w:asciiTheme="minorHAnsi" w:hAnsiTheme="minorHAnsi"/>
        </w:rPr>
        <w:t>elektrik kontağı</w:t>
      </w:r>
      <w:r w:rsidR="00F72EE3" w:rsidRPr="009229AA">
        <w:rPr>
          <w:rFonts w:asciiTheme="minorHAnsi" w:hAnsiTheme="minorHAnsi"/>
        </w:rPr>
        <w:t>”</w:t>
      </w:r>
      <w:r w:rsidR="008931F8" w:rsidRPr="009229AA">
        <w:rPr>
          <w:rFonts w:asciiTheme="minorHAnsi" w:hAnsiTheme="minorHAnsi"/>
        </w:rPr>
        <w:t>na çıkarmak</w:t>
      </w:r>
      <w:r w:rsidR="00A23788" w:rsidRPr="009229AA">
        <w:rPr>
          <w:rFonts w:asciiTheme="minorHAnsi" w:hAnsiTheme="minorHAnsi"/>
        </w:rPr>
        <w:t xml:space="preserve"> gelenek haline gelmiştir. </w:t>
      </w:r>
    </w:p>
    <w:p w:rsidR="008931F8" w:rsidRPr="009229AA" w:rsidRDefault="008931F8" w:rsidP="00A23788">
      <w:pPr>
        <w:rPr>
          <w:rFonts w:asciiTheme="minorHAnsi" w:hAnsiTheme="minorHAnsi"/>
        </w:rPr>
      </w:pPr>
    </w:p>
    <w:p w:rsidR="008931F8" w:rsidRPr="009229AA" w:rsidRDefault="00A23788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Kas</w:t>
      </w:r>
      <w:r w:rsidR="00F72EE3" w:rsidRPr="009229AA">
        <w:rPr>
          <w:rFonts w:asciiTheme="minorHAnsi" w:hAnsiTheme="minorHAnsi"/>
        </w:rPr>
        <w:t>ıtlı</w:t>
      </w:r>
      <w:r w:rsidRPr="009229AA">
        <w:rPr>
          <w:rFonts w:asciiTheme="minorHAnsi" w:hAnsiTheme="minorHAnsi"/>
        </w:rPr>
        <w:t xml:space="preserve"> çıka</w:t>
      </w:r>
      <w:r w:rsidR="008931F8" w:rsidRPr="009229AA">
        <w:rPr>
          <w:rFonts w:asciiTheme="minorHAnsi" w:hAnsiTheme="minorHAnsi"/>
        </w:rPr>
        <w:t xml:space="preserve">rılan </w:t>
      </w:r>
      <w:r w:rsidR="006D3C59" w:rsidRPr="009229AA">
        <w:rPr>
          <w:rFonts w:asciiTheme="minorHAnsi" w:hAnsiTheme="minorHAnsi"/>
        </w:rPr>
        <w:t xml:space="preserve">orman ve </w:t>
      </w:r>
      <w:r w:rsidR="008931F8" w:rsidRPr="009229AA">
        <w:rPr>
          <w:rFonts w:asciiTheme="minorHAnsi" w:hAnsiTheme="minorHAnsi"/>
        </w:rPr>
        <w:t xml:space="preserve">tarihi eser yangınları, </w:t>
      </w:r>
      <w:r w:rsidRPr="009229AA">
        <w:rPr>
          <w:rFonts w:asciiTheme="minorHAnsi" w:hAnsiTheme="minorHAnsi"/>
        </w:rPr>
        <w:t>kapitalizmin</w:t>
      </w:r>
      <w:r w:rsidR="008931F8" w:rsidRPr="009229AA">
        <w:rPr>
          <w:rFonts w:asciiTheme="minorHAnsi" w:hAnsiTheme="minorHAnsi"/>
        </w:rPr>
        <w:t xml:space="preserve"> </w:t>
      </w:r>
      <w:r w:rsidRPr="009229AA">
        <w:rPr>
          <w:rFonts w:asciiTheme="minorHAnsi" w:hAnsiTheme="minorHAnsi"/>
        </w:rPr>
        <w:t>insanların yaşama hakkını hiçe sayan aç gözlü müteahhitlerin para hırsları vb</w:t>
      </w:r>
      <w:r w:rsidR="008931F8" w:rsidRPr="009229AA">
        <w:rPr>
          <w:rFonts w:asciiTheme="minorHAnsi" w:hAnsiTheme="minorHAnsi"/>
        </w:rPr>
        <w:t>’den</w:t>
      </w:r>
      <w:r w:rsidRPr="009229AA">
        <w:rPr>
          <w:rFonts w:asciiTheme="minorHAnsi" w:hAnsiTheme="minorHAnsi"/>
        </w:rPr>
        <w:t xml:space="preserve"> kaynakl</w:t>
      </w:r>
      <w:r w:rsidR="008931F8" w:rsidRPr="009229AA">
        <w:rPr>
          <w:rFonts w:asciiTheme="minorHAnsi" w:hAnsiTheme="minorHAnsi"/>
        </w:rPr>
        <w:t>anmaktadır.</w:t>
      </w:r>
      <w:proofErr w:type="gramEnd"/>
      <w:r w:rsidR="008931F8" w:rsidRPr="009229AA">
        <w:rPr>
          <w:rFonts w:asciiTheme="minorHAnsi" w:hAnsiTheme="minorHAnsi"/>
        </w:rPr>
        <w:t xml:space="preserve"> </w:t>
      </w:r>
    </w:p>
    <w:p w:rsidR="008931F8" w:rsidRPr="009229AA" w:rsidRDefault="00F72EE3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Nedeni</w:t>
      </w:r>
      <w:r w:rsidR="00A23788" w:rsidRPr="009229AA">
        <w:rPr>
          <w:rFonts w:asciiTheme="minorHAnsi" w:hAnsiTheme="minorHAnsi"/>
        </w:rPr>
        <w:t xml:space="preserve"> elektrik kontağı</w:t>
      </w:r>
      <w:r w:rsidR="008931F8" w:rsidRPr="009229AA">
        <w:rPr>
          <w:rFonts w:asciiTheme="minorHAnsi" w:hAnsiTheme="minorHAnsi"/>
        </w:rPr>
        <w:t>na bağlanıp geçilenleri bir kenara bırak</w:t>
      </w:r>
      <w:r w:rsidR="00A23788" w:rsidRPr="009229AA">
        <w:rPr>
          <w:rFonts w:asciiTheme="minorHAnsi" w:hAnsiTheme="minorHAnsi"/>
        </w:rPr>
        <w:t>acak olursa</w:t>
      </w:r>
      <w:r w:rsidR="008931F8" w:rsidRPr="009229AA">
        <w:rPr>
          <w:rFonts w:asciiTheme="minorHAnsi" w:hAnsiTheme="minorHAnsi"/>
        </w:rPr>
        <w:t>k elektrik kaynaklı yangınlar;</w:t>
      </w:r>
    </w:p>
    <w:p w:rsidR="008931F8" w:rsidRPr="009229AA" w:rsidRDefault="008931F8" w:rsidP="00A23788">
      <w:pPr>
        <w:rPr>
          <w:rFonts w:asciiTheme="minorHAnsi" w:hAnsiTheme="minorHAnsi"/>
        </w:rPr>
      </w:pPr>
    </w:p>
    <w:p w:rsidR="00CE6FA2" w:rsidRPr="009229AA" w:rsidRDefault="008931F8" w:rsidP="00C332B9">
      <w:pPr>
        <w:pStyle w:val="ListeParagraf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Ü</w:t>
      </w:r>
      <w:r w:rsidR="00A23788" w:rsidRPr="009229AA">
        <w:rPr>
          <w:rFonts w:asciiTheme="minorHAnsi" w:hAnsiTheme="minorHAnsi"/>
          <w:sz w:val="24"/>
          <w:szCs w:val="24"/>
        </w:rPr>
        <w:t xml:space="preserve">lke koşullarına göre belirlenmiş çağdaş güncel standartlar ve yönetmelikler, </w:t>
      </w:r>
    </w:p>
    <w:p w:rsidR="00CE6FA2" w:rsidRPr="009229AA" w:rsidRDefault="00CE6FA2" w:rsidP="00C332B9">
      <w:pPr>
        <w:pStyle w:val="ListeParagraf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B</w:t>
      </w:r>
      <w:r w:rsidR="00A23788" w:rsidRPr="009229AA">
        <w:rPr>
          <w:rFonts w:asciiTheme="minorHAnsi" w:hAnsiTheme="minorHAnsi"/>
          <w:sz w:val="24"/>
          <w:szCs w:val="24"/>
        </w:rPr>
        <w:t xml:space="preserve">u standartlar ve yönetmelikler çerçevesinde mühendisler tarafınca yapılmış projeler, </w:t>
      </w:r>
      <w:r w:rsidRPr="009229AA">
        <w:rPr>
          <w:rFonts w:asciiTheme="minorHAnsi" w:hAnsiTheme="minorHAnsi"/>
          <w:sz w:val="24"/>
          <w:szCs w:val="24"/>
        </w:rPr>
        <w:t>S</w:t>
      </w:r>
      <w:r w:rsidR="00A23788" w:rsidRPr="009229AA">
        <w:rPr>
          <w:rFonts w:asciiTheme="minorHAnsi" w:hAnsiTheme="minorHAnsi"/>
          <w:sz w:val="24"/>
          <w:szCs w:val="24"/>
        </w:rPr>
        <w:t>tandartlara uygun malzeme seçimi, projeye uygun yapılan kalifiye işçilik,</w:t>
      </w:r>
    </w:p>
    <w:p w:rsidR="00D6113D" w:rsidRPr="009229AA" w:rsidRDefault="00CE6FA2" w:rsidP="00C332B9">
      <w:pPr>
        <w:pStyle w:val="ListeParagraf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D</w:t>
      </w:r>
      <w:r w:rsidR="00A23788" w:rsidRPr="009229AA">
        <w:rPr>
          <w:rFonts w:asciiTheme="minorHAnsi" w:hAnsiTheme="minorHAnsi"/>
          <w:sz w:val="24"/>
          <w:szCs w:val="24"/>
        </w:rPr>
        <w:t>enetim aşamaları, düzenli bakım ve bilinçli kullanıcı gerekliliklerinden</w:t>
      </w:r>
      <w:r w:rsidR="00D6113D" w:rsidRPr="009229AA">
        <w:rPr>
          <w:rFonts w:asciiTheme="minorHAnsi" w:hAnsiTheme="minorHAnsi"/>
          <w:sz w:val="24"/>
          <w:szCs w:val="24"/>
        </w:rPr>
        <w:t>,</w:t>
      </w:r>
      <w:r w:rsidR="00A23788" w:rsidRPr="009229AA">
        <w:rPr>
          <w:rFonts w:asciiTheme="minorHAnsi" w:hAnsiTheme="minorHAnsi"/>
          <w:sz w:val="24"/>
          <w:szCs w:val="24"/>
        </w:rPr>
        <w:t xml:space="preserve"> birinin ya da birden fazlasının eksikliğinden </w:t>
      </w:r>
      <w:r w:rsidR="00D6113D" w:rsidRPr="009229AA">
        <w:rPr>
          <w:rFonts w:asciiTheme="minorHAnsi" w:hAnsiTheme="minorHAnsi"/>
          <w:sz w:val="24"/>
          <w:szCs w:val="24"/>
        </w:rPr>
        <w:t>çıkmaktadır.</w:t>
      </w:r>
    </w:p>
    <w:p w:rsidR="00A23788" w:rsidRPr="009229AA" w:rsidRDefault="00D6113D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G</w:t>
      </w:r>
      <w:r w:rsidR="00A23788" w:rsidRPr="009229AA">
        <w:rPr>
          <w:rFonts w:asciiTheme="minorHAnsi" w:hAnsiTheme="minorHAnsi"/>
        </w:rPr>
        <w:t>ünümü</w:t>
      </w:r>
      <w:r w:rsidRPr="009229AA">
        <w:rPr>
          <w:rFonts w:asciiTheme="minorHAnsi" w:hAnsiTheme="minorHAnsi"/>
        </w:rPr>
        <w:t xml:space="preserve">z teknolojisi ve bilgi birikimi; </w:t>
      </w:r>
      <w:r w:rsidR="00A23788" w:rsidRPr="009229AA">
        <w:rPr>
          <w:rFonts w:asciiTheme="minorHAnsi" w:hAnsiTheme="minorHAnsi"/>
        </w:rPr>
        <w:t xml:space="preserve">çıkış </w:t>
      </w:r>
      <w:r w:rsidRPr="009229AA">
        <w:rPr>
          <w:rFonts w:asciiTheme="minorHAnsi" w:hAnsiTheme="minorHAnsi"/>
        </w:rPr>
        <w:t>nedeni</w:t>
      </w:r>
      <w:r w:rsidR="00A23788" w:rsidRPr="009229AA">
        <w:rPr>
          <w:rFonts w:asciiTheme="minorHAnsi" w:hAnsiTheme="minorHAnsi"/>
        </w:rPr>
        <w:t>ne bakmaksızın, yangınların olay öncesinde gereken önlemlerin alınmasıyla önlenmesini ve yangın algılama ve söndürme sistemleriyle de yayılmasını engelleyecek kapasite</w:t>
      </w:r>
      <w:r w:rsidR="00F72EE3" w:rsidRPr="009229AA">
        <w:rPr>
          <w:rFonts w:asciiTheme="minorHAnsi" w:hAnsiTheme="minorHAnsi"/>
        </w:rPr>
        <w:t>de</w:t>
      </w:r>
      <w:r w:rsidR="00A23788" w:rsidRPr="009229AA">
        <w:rPr>
          <w:rFonts w:asciiTheme="minorHAnsi" w:hAnsiTheme="minorHAnsi"/>
        </w:rPr>
        <w:t>dir.</w:t>
      </w:r>
      <w:proofErr w:type="gramEnd"/>
    </w:p>
    <w:p w:rsidR="009B16A4" w:rsidRPr="009229AA" w:rsidRDefault="009B16A4" w:rsidP="00A23788">
      <w:pPr>
        <w:rPr>
          <w:rFonts w:asciiTheme="minorHAnsi" w:hAnsiTheme="minorHAnsi"/>
        </w:rPr>
      </w:pPr>
    </w:p>
    <w:p w:rsidR="00911C81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İnsan kaynaklı afetler içinde yer </w:t>
      </w:r>
      <w:proofErr w:type="gramStart"/>
      <w:r w:rsidR="00D6113D" w:rsidRPr="009229AA">
        <w:rPr>
          <w:rFonts w:asciiTheme="minorHAnsi" w:hAnsiTheme="minorHAnsi"/>
        </w:rPr>
        <w:t>alan</w:t>
      </w:r>
      <w:proofErr w:type="gramEnd"/>
      <w:r w:rsidR="00D6113D" w:rsidRPr="009229AA">
        <w:rPr>
          <w:rFonts w:asciiTheme="minorHAnsi" w:hAnsiTheme="minorHAnsi"/>
        </w:rPr>
        <w:t xml:space="preserve"> yangın öngörülemez ve önlenem</w:t>
      </w:r>
      <w:r w:rsidRPr="009229AA">
        <w:rPr>
          <w:rFonts w:asciiTheme="minorHAnsi" w:hAnsiTheme="minorHAnsi"/>
        </w:rPr>
        <w:t xml:space="preserve">ez bir doğal afet değildir. </w:t>
      </w:r>
      <w:proofErr w:type="gramStart"/>
      <w:r w:rsidR="00D6113D" w:rsidRPr="009229AA">
        <w:rPr>
          <w:rFonts w:asciiTheme="minorHAnsi" w:hAnsiTheme="minorHAnsi"/>
        </w:rPr>
        <w:t>Riskler önceden öngörülebilir ve ge</w:t>
      </w:r>
      <w:r w:rsidRPr="009229AA">
        <w:rPr>
          <w:rFonts w:asciiTheme="minorHAnsi" w:hAnsiTheme="minorHAnsi"/>
        </w:rPr>
        <w:t>rekli te</w:t>
      </w:r>
      <w:r w:rsidR="00D6113D" w:rsidRPr="009229AA">
        <w:rPr>
          <w:rFonts w:asciiTheme="minorHAnsi" w:hAnsiTheme="minorHAnsi"/>
        </w:rPr>
        <w:t>dbirler önceden</w:t>
      </w:r>
      <w:r w:rsidRPr="009229AA">
        <w:rPr>
          <w:rFonts w:asciiTheme="minorHAnsi" w:hAnsiTheme="minorHAnsi"/>
        </w:rPr>
        <w:t xml:space="preserve"> alınabilirse</w:t>
      </w:r>
      <w:r w:rsidR="00D6113D" w:rsidRPr="009229AA">
        <w:rPr>
          <w:rFonts w:asciiTheme="minorHAnsi" w:hAnsiTheme="minorHAnsi"/>
        </w:rPr>
        <w:t xml:space="preserve">, </w:t>
      </w:r>
      <w:r w:rsidRPr="009229AA">
        <w:rPr>
          <w:rFonts w:asciiTheme="minorHAnsi" w:hAnsiTheme="minorHAnsi"/>
        </w:rPr>
        <w:t>tamamen önle</w:t>
      </w:r>
      <w:r w:rsidR="00D6113D" w:rsidRPr="009229AA">
        <w:rPr>
          <w:rFonts w:asciiTheme="minorHAnsi" w:hAnsiTheme="minorHAnsi"/>
        </w:rPr>
        <w:t>ne</w:t>
      </w:r>
      <w:r w:rsidRPr="009229AA">
        <w:rPr>
          <w:rFonts w:asciiTheme="minorHAnsi" w:hAnsiTheme="minorHAnsi"/>
        </w:rPr>
        <w:t xml:space="preserve">mese </w:t>
      </w:r>
      <w:r w:rsidR="00D6113D" w:rsidRPr="009229AA">
        <w:rPr>
          <w:rFonts w:asciiTheme="minorHAnsi" w:hAnsiTheme="minorHAnsi"/>
        </w:rPr>
        <w:t>de yaratacağı hasar ve kayıplar</w:t>
      </w:r>
      <w:r w:rsidRPr="009229AA">
        <w:rPr>
          <w:rFonts w:asciiTheme="minorHAnsi" w:hAnsiTheme="minorHAnsi"/>
        </w:rPr>
        <w:t xml:space="preserve"> miniminize edilebilir.</w:t>
      </w:r>
      <w:proofErr w:type="gramEnd"/>
      <w:r w:rsidRPr="009229AA">
        <w:rPr>
          <w:rFonts w:asciiTheme="minorHAnsi" w:hAnsiTheme="minorHAnsi"/>
        </w:rPr>
        <w:t xml:space="preserve"> </w:t>
      </w:r>
    </w:p>
    <w:p w:rsidR="00911C81" w:rsidRPr="009229AA" w:rsidRDefault="00911C81" w:rsidP="00A23788">
      <w:pPr>
        <w:rPr>
          <w:rFonts w:asciiTheme="minorHAnsi" w:hAnsiTheme="minorHAnsi"/>
        </w:rPr>
      </w:pPr>
    </w:p>
    <w:p w:rsidR="00A23788" w:rsidRPr="009229AA" w:rsidRDefault="00A23788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 xml:space="preserve">Her yıl yayınlanan İtfaiye istatistiklerinde </w:t>
      </w:r>
      <w:r w:rsidR="00911C81" w:rsidRPr="009229AA">
        <w:rPr>
          <w:rFonts w:asciiTheme="minorHAnsi" w:hAnsiTheme="minorHAnsi"/>
        </w:rPr>
        <w:t xml:space="preserve">görülen sonuçlardan biri de </w:t>
      </w:r>
      <w:r w:rsidRPr="009229AA">
        <w:rPr>
          <w:rFonts w:asciiTheme="minorHAnsi" w:hAnsiTheme="minorHAnsi"/>
        </w:rPr>
        <w:t>(Ek</w:t>
      </w:r>
      <w:r w:rsidR="00911C81" w:rsidRPr="009229AA">
        <w:rPr>
          <w:rFonts w:asciiTheme="minorHAnsi" w:hAnsiTheme="minorHAnsi"/>
        </w:rPr>
        <w:t xml:space="preserve">-1) </w:t>
      </w:r>
      <w:r w:rsidRPr="009229AA">
        <w:rPr>
          <w:rFonts w:asciiTheme="minorHAnsi" w:hAnsiTheme="minorHAnsi"/>
        </w:rPr>
        <w:t>yangınların çok büyük bir kısmı</w:t>
      </w:r>
      <w:r w:rsidR="00911C81" w:rsidRPr="009229AA">
        <w:rPr>
          <w:rFonts w:asciiTheme="minorHAnsi" w:hAnsiTheme="minorHAnsi"/>
        </w:rPr>
        <w:t>nın</w:t>
      </w:r>
      <w:r w:rsidRPr="009229AA">
        <w:rPr>
          <w:rFonts w:asciiTheme="minorHAnsi" w:hAnsiTheme="minorHAnsi"/>
        </w:rPr>
        <w:t xml:space="preserve"> insan kaynaklı</w:t>
      </w:r>
      <w:r w:rsidR="00911C81" w:rsidRPr="009229AA">
        <w:rPr>
          <w:rFonts w:asciiTheme="minorHAnsi" w:hAnsiTheme="minorHAnsi"/>
        </w:rPr>
        <w:t xml:space="preserve"> olduğudur.</w:t>
      </w:r>
      <w:proofErr w:type="gramEnd"/>
      <w:r w:rsidR="00911C81" w:rsidRPr="009229AA">
        <w:rPr>
          <w:rFonts w:asciiTheme="minorHAnsi" w:hAnsiTheme="minorHAnsi"/>
        </w:rPr>
        <w:t xml:space="preserve"> </w:t>
      </w:r>
      <w:proofErr w:type="gramStart"/>
      <w:r w:rsidR="00911C81" w:rsidRPr="009229AA">
        <w:rPr>
          <w:rFonts w:asciiTheme="minorHAnsi" w:hAnsiTheme="minorHAnsi"/>
        </w:rPr>
        <w:t>Ama unutmamak gerekir ki</w:t>
      </w:r>
      <w:r w:rsidRPr="009229AA">
        <w:rPr>
          <w:rFonts w:asciiTheme="minorHAnsi" w:hAnsiTheme="minorHAnsi"/>
        </w:rPr>
        <w:t xml:space="preserve"> sadece bireylerin dikkatli ve bilinçli olmasıyla </w:t>
      </w:r>
      <w:r w:rsidR="00911C81" w:rsidRPr="009229AA">
        <w:rPr>
          <w:rFonts w:asciiTheme="minorHAnsi" w:hAnsiTheme="minorHAnsi"/>
        </w:rPr>
        <w:t>da yangınları önlemek</w:t>
      </w:r>
      <w:r w:rsidRPr="009229AA">
        <w:rPr>
          <w:rFonts w:asciiTheme="minorHAnsi" w:hAnsiTheme="minorHAnsi"/>
        </w:rPr>
        <w:t xml:space="preserve"> mümkün değildir.</w:t>
      </w:r>
      <w:proofErr w:type="gramEnd"/>
      <w:r w:rsidRPr="009229AA">
        <w:rPr>
          <w:rFonts w:asciiTheme="minorHAnsi" w:hAnsiTheme="minorHAnsi"/>
        </w:rPr>
        <w:t> </w:t>
      </w:r>
    </w:p>
    <w:p w:rsidR="00A23788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 </w:t>
      </w:r>
    </w:p>
    <w:p w:rsidR="00911C81" w:rsidRPr="009229AA" w:rsidRDefault="00911C81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Binalarda yangın güvenliği</w:t>
      </w:r>
    </w:p>
    <w:p w:rsidR="00911C81" w:rsidRPr="009229AA" w:rsidRDefault="00A23788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>Yeni yapılacak binalara dönük tasarımcıların bu konuda bilinçlendirilmesi ve yapılan projelerin tasarım</w:t>
      </w:r>
      <w:r w:rsidR="00F72EE3" w:rsidRPr="009229AA">
        <w:rPr>
          <w:rFonts w:asciiTheme="minorHAnsi" w:hAnsiTheme="minorHAnsi"/>
        </w:rPr>
        <w:t xml:space="preserve"> aşamalarında</w:t>
      </w:r>
      <w:r w:rsidRPr="009229AA">
        <w:rPr>
          <w:rFonts w:asciiTheme="minorHAnsi" w:hAnsiTheme="minorHAnsi"/>
        </w:rPr>
        <w:t xml:space="preserve"> yangın güvenliğine dikkat edilmesi</w:t>
      </w:r>
      <w:r w:rsidR="00911C81" w:rsidRPr="009229AA">
        <w:rPr>
          <w:rFonts w:asciiTheme="minorHAnsi" w:hAnsiTheme="minorHAnsi"/>
        </w:rPr>
        <w:t xml:space="preserve"> son derecede önemlidir.</w:t>
      </w:r>
      <w:r w:rsidRPr="009229AA">
        <w:rPr>
          <w:rFonts w:asciiTheme="minorHAnsi" w:hAnsiTheme="minorHAnsi"/>
        </w:rPr>
        <w:t xml:space="preserve"> </w:t>
      </w:r>
    </w:p>
    <w:p w:rsidR="00911C81" w:rsidRPr="009229AA" w:rsidRDefault="00911C81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lastRenderedPageBreak/>
        <w:t xml:space="preserve">Projelerin, iskan ve işletme ruhsatları </w:t>
      </w:r>
      <w:r w:rsidR="00F72EE3" w:rsidRPr="009229AA">
        <w:rPr>
          <w:rFonts w:asciiTheme="minorHAnsi" w:hAnsiTheme="minorHAnsi"/>
        </w:rPr>
        <w:t xml:space="preserve">verilme sürecinde </w:t>
      </w:r>
      <w:r w:rsidR="00A23788" w:rsidRPr="009229AA">
        <w:rPr>
          <w:rFonts w:asciiTheme="minorHAnsi" w:hAnsiTheme="minorHAnsi"/>
        </w:rPr>
        <w:t>mevcut yasa ve yönetmeliklere uygunluğu</w:t>
      </w:r>
      <w:r w:rsidRPr="009229AA">
        <w:rPr>
          <w:rFonts w:asciiTheme="minorHAnsi" w:hAnsiTheme="minorHAnsi"/>
        </w:rPr>
        <w:t xml:space="preserve"> denetlenmelidir.</w:t>
      </w:r>
      <w:proofErr w:type="gramEnd"/>
    </w:p>
    <w:p w:rsidR="00911C81" w:rsidRPr="009229AA" w:rsidRDefault="00911C81" w:rsidP="00A23788">
      <w:pPr>
        <w:rPr>
          <w:rFonts w:asciiTheme="minorHAnsi" w:hAnsiTheme="minorHAnsi"/>
        </w:rPr>
      </w:pPr>
    </w:p>
    <w:p w:rsidR="00911C81" w:rsidRPr="009229AA" w:rsidRDefault="00F72EE3" w:rsidP="00A23788">
      <w:pPr>
        <w:rPr>
          <w:rFonts w:asciiTheme="minorHAnsi" w:hAnsiTheme="minorHAnsi"/>
        </w:rPr>
      </w:pPr>
      <w:proofErr w:type="gramStart"/>
      <w:r w:rsidRPr="009229AA">
        <w:rPr>
          <w:rFonts w:asciiTheme="minorHAnsi" w:hAnsiTheme="minorHAnsi"/>
        </w:rPr>
        <w:t>Varolan</w:t>
      </w:r>
      <w:r w:rsidR="00A23788" w:rsidRPr="009229AA">
        <w:rPr>
          <w:rFonts w:asciiTheme="minorHAnsi" w:hAnsiTheme="minorHAnsi"/>
        </w:rPr>
        <w:t xml:space="preserve"> binalar</w:t>
      </w:r>
      <w:r w:rsidR="00911C81" w:rsidRPr="009229AA">
        <w:rPr>
          <w:rFonts w:asciiTheme="minorHAnsi" w:hAnsiTheme="minorHAnsi"/>
        </w:rPr>
        <w:t>d</w:t>
      </w:r>
      <w:r w:rsidR="00A23788" w:rsidRPr="009229AA">
        <w:rPr>
          <w:rFonts w:asciiTheme="minorHAnsi" w:hAnsiTheme="minorHAnsi"/>
        </w:rPr>
        <w:t xml:space="preserve">a </w:t>
      </w:r>
      <w:r w:rsidR="00911C81" w:rsidRPr="009229AA">
        <w:rPr>
          <w:rFonts w:asciiTheme="minorHAnsi" w:hAnsiTheme="minorHAnsi"/>
        </w:rPr>
        <w:t>ise,</w:t>
      </w:r>
      <w:r w:rsidR="00A23788" w:rsidRPr="009229AA">
        <w:rPr>
          <w:rFonts w:asciiTheme="minorHAnsi" w:hAnsiTheme="minorHAnsi"/>
        </w:rPr>
        <w:t xml:space="preserve"> yangın güvenliği</w:t>
      </w:r>
      <w:r w:rsidR="00911C81" w:rsidRPr="009229AA">
        <w:rPr>
          <w:rFonts w:asciiTheme="minorHAnsi" w:hAnsiTheme="minorHAnsi"/>
        </w:rPr>
        <w:t>nin</w:t>
      </w:r>
      <w:r w:rsidR="00A23788" w:rsidRPr="009229AA">
        <w:rPr>
          <w:rFonts w:asciiTheme="minorHAnsi" w:hAnsiTheme="minorHAnsi"/>
        </w:rPr>
        <w:t xml:space="preserve"> elektrik-mekanik tesisatların</w:t>
      </w:r>
      <w:r w:rsidR="00911C81" w:rsidRPr="009229AA">
        <w:rPr>
          <w:rFonts w:asciiTheme="minorHAnsi" w:hAnsiTheme="minorHAnsi"/>
        </w:rPr>
        <w:t>ın uygunluğu</w:t>
      </w:r>
      <w:r w:rsidR="00A23788" w:rsidRPr="009229AA">
        <w:rPr>
          <w:rFonts w:asciiTheme="minorHAnsi" w:hAnsiTheme="minorHAnsi"/>
        </w:rPr>
        <w:t xml:space="preserve"> sorgulatılma</w:t>
      </w:r>
      <w:r w:rsidR="00911C81" w:rsidRPr="009229AA">
        <w:rPr>
          <w:rFonts w:asciiTheme="minorHAnsi" w:hAnsiTheme="minorHAnsi"/>
        </w:rPr>
        <w:t>lı</w:t>
      </w:r>
      <w:r w:rsidR="00A23788" w:rsidRPr="009229AA">
        <w:rPr>
          <w:rFonts w:asciiTheme="minorHAnsi" w:hAnsiTheme="minorHAnsi"/>
        </w:rPr>
        <w:t xml:space="preserve">, bakımlarının ve denetimlerin </w:t>
      </w:r>
      <w:r w:rsidR="00911C81" w:rsidRPr="009229AA">
        <w:rPr>
          <w:rFonts w:asciiTheme="minorHAnsi" w:hAnsiTheme="minorHAnsi"/>
        </w:rPr>
        <w:t>zamanında yapılması</w:t>
      </w:r>
      <w:r w:rsidR="00A23788" w:rsidRPr="009229AA">
        <w:rPr>
          <w:rFonts w:asciiTheme="minorHAnsi" w:hAnsiTheme="minorHAnsi"/>
        </w:rPr>
        <w:t xml:space="preserve"> sağlanma</w:t>
      </w:r>
      <w:r w:rsidR="00911C81" w:rsidRPr="009229AA">
        <w:rPr>
          <w:rFonts w:asciiTheme="minorHAnsi" w:hAnsiTheme="minorHAnsi"/>
        </w:rPr>
        <w:t>lıdır.</w:t>
      </w:r>
      <w:proofErr w:type="gramEnd"/>
    </w:p>
    <w:p w:rsidR="00A23788" w:rsidRPr="009229AA" w:rsidRDefault="00911C81" w:rsidP="00A23788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Bunun için </w:t>
      </w:r>
      <w:r w:rsidR="00A23788" w:rsidRPr="009229AA">
        <w:rPr>
          <w:rFonts w:asciiTheme="minorHAnsi" w:hAnsiTheme="minorHAnsi"/>
        </w:rPr>
        <w:t>yaşadığımız kentlerdeki mülki amirler</w:t>
      </w:r>
      <w:r w:rsidR="00F72EE3" w:rsidRPr="009229AA">
        <w:rPr>
          <w:rFonts w:asciiTheme="minorHAnsi" w:hAnsiTheme="minorHAnsi"/>
        </w:rPr>
        <w:t xml:space="preserve"> tarafından</w:t>
      </w:r>
      <w:r w:rsidR="00A23788" w:rsidRPr="009229AA">
        <w:rPr>
          <w:rFonts w:asciiTheme="minorHAnsi" w:hAnsiTheme="minorHAnsi"/>
        </w:rPr>
        <w:t xml:space="preserve">, gönüllü kuruluşlar ve ilgili </w:t>
      </w:r>
      <w:r w:rsidRPr="009229AA">
        <w:rPr>
          <w:rFonts w:asciiTheme="minorHAnsi" w:hAnsiTheme="minorHAnsi"/>
        </w:rPr>
        <w:t>Meslek O</w:t>
      </w:r>
      <w:r w:rsidR="00A23788" w:rsidRPr="009229AA">
        <w:rPr>
          <w:rFonts w:asciiTheme="minorHAnsi" w:hAnsiTheme="minorHAnsi"/>
        </w:rPr>
        <w:t>dalarıyla işbirliği içinde</w:t>
      </w:r>
      <w:r w:rsidRPr="009229AA">
        <w:rPr>
          <w:rFonts w:asciiTheme="minorHAnsi" w:hAnsiTheme="minorHAnsi"/>
        </w:rPr>
        <w:t>;</w:t>
      </w:r>
      <w:r w:rsidR="00A23788" w:rsidRPr="009229AA">
        <w:rPr>
          <w:rFonts w:asciiTheme="minorHAnsi" w:hAnsiTheme="minorHAnsi"/>
        </w:rPr>
        <w:t xml:space="preserve"> özellikle toplu </w:t>
      </w:r>
      <w:r w:rsidRPr="009229AA">
        <w:rPr>
          <w:rFonts w:asciiTheme="minorHAnsi" w:hAnsiTheme="minorHAnsi"/>
        </w:rPr>
        <w:t>yaşam alanlarından</w:t>
      </w:r>
      <w:r w:rsidR="00A23788" w:rsidRPr="009229AA">
        <w:rPr>
          <w:rFonts w:asciiTheme="minorHAnsi" w:hAnsiTheme="minorHAnsi"/>
        </w:rPr>
        <w:t>, okullardan, kamu ku</w:t>
      </w:r>
      <w:r w:rsidRPr="009229AA">
        <w:rPr>
          <w:rFonts w:asciiTheme="minorHAnsi" w:hAnsiTheme="minorHAnsi"/>
        </w:rPr>
        <w:t>rum ve</w:t>
      </w:r>
      <w:r w:rsidR="00A23788" w:rsidRPr="009229AA">
        <w:rPr>
          <w:rFonts w:asciiTheme="minorHAnsi" w:hAnsiTheme="minorHAnsi"/>
        </w:rPr>
        <w:t xml:space="preserve"> kuruluşlarından başlayarak</w:t>
      </w:r>
      <w:r w:rsidRPr="009229AA">
        <w:rPr>
          <w:rFonts w:asciiTheme="minorHAnsi" w:hAnsiTheme="minorHAnsi"/>
        </w:rPr>
        <w:t>, bu binaların</w:t>
      </w:r>
      <w:r w:rsidR="00A23788" w:rsidRPr="009229AA">
        <w:rPr>
          <w:rFonts w:asciiTheme="minorHAnsi" w:hAnsiTheme="minorHAnsi"/>
        </w:rPr>
        <w:t xml:space="preserve"> tüm </w:t>
      </w:r>
      <w:r w:rsidR="003E5794" w:rsidRPr="009229AA">
        <w:rPr>
          <w:rFonts w:asciiTheme="minorHAnsi" w:hAnsiTheme="minorHAnsi"/>
        </w:rPr>
        <w:t>elektrik-mekanik</w:t>
      </w:r>
      <w:r w:rsidR="003E5794" w:rsidRPr="009229AA">
        <w:rPr>
          <w:rFonts w:asciiTheme="minorHAnsi" w:hAnsiTheme="minorHAnsi"/>
        </w:rPr>
        <w:t xml:space="preserve"> </w:t>
      </w:r>
      <w:bookmarkStart w:id="0" w:name="_GoBack"/>
      <w:r w:rsidR="00A23788" w:rsidRPr="009229AA">
        <w:rPr>
          <w:rFonts w:asciiTheme="minorHAnsi" w:hAnsiTheme="minorHAnsi"/>
        </w:rPr>
        <w:t>tesisat</w:t>
      </w:r>
      <w:bookmarkEnd w:id="0"/>
      <w:r w:rsidR="00A23788" w:rsidRPr="009229AA">
        <w:rPr>
          <w:rFonts w:asciiTheme="minorHAnsi" w:hAnsiTheme="minorHAnsi"/>
        </w:rPr>
        <w:t>larının kon</w:t>
      </w:r>
      <w:r w:rsidRPr="009229AA">
        <w:rPr>
          <w:rFonts w:asciiTheme="minorHAnsi" w:hAnsiTheme="minorHAnsi"/>
        </w:rPr>
        <w:t>trol edilmesi, elden geçirilme</w:t>
      </w:r>
      <w:r w:rsidR="00A23788" w:rsidRPr="009229AA">
        <w:rPr>
          <w:rFonts w:asciiTheme="minorHAnsi" w:hAnsiTheme="minorHAnsi"/>
        </w:rPr>
        <w:t xml:space="preserve"> çalışmalarını</w:t>
      </w:r>
      <w:r w:rsidRPr="009229AA">
        <w:rPr>
          <w:rFonts w:asciiTheme="minorHAnsi" w:hAnsiTheme="minorHAnsi"/>
        </w:rPr>
        <w:t>n</w:t>
      </w:r>
      <w:r w:rsidR="00A23788" w:rsidRPr="009229AA">
        <w:rPr>
          <w:rFonts w:asciiTheme="minorHAnsi" w:hAnsiTheme="minorHAnsi"/>
        </w:rPr>
        <w:t xml:space="preserve"> yaptır</w:t>
      </w:r>
      <w:r w:rsidRPr="009229AA">
        <w:rPr>
          <w:rFonts w:asciiTheme="minorHAnsi" w:hAnsiTheme="minorHAnsi"/>
        </w:rPr>
        <w:t>ıl</w:t>
      </w:r>
      <w:r w:rsidR="00A23788" w:rsidRPr="009229AA">
        <w:rPr>
          <w:rFonts w:asciiTheme="minorHAnsi" w:hAnsiTheme="minorHAnsi"/>
        </w:rPr>
        <w:t>ma</w:t>
      </w:r>
      <w:r w:rsidRPr="009229AA">
        <w:rPr>
          <w:rFonts w:asciiTheme="minorHAnsi" w:hAnsiTheme="minorHAnsi"/>
        </w:rPr>
        <w:t>sı</w:t>
      </w:r>
      <w:r w:rsidR="00A23788" w:rsidRPr="009229AA">
        <w:rPr>
          <w:rFonts w:asciiTheme="minorHAnsi" w:hAnsiTheme="minorHAnsi"/>
        </w:rPr>
        <w:t xml:space="preserve"> temel bir görevdir.</w:t>
      </w:r>
    </w:p>
    <w:p w:rsidR="00DE2818" w:rsidRPr="009229AA" w:rsidRDefault="00DE2818" w:rsidP="00A23788">
      <w:pPr>
        <w:rPr>
          <w:rFonts w:asciiTheme="minorHAnsi" w:hAnsiTheme="minorHAnsi"/>
        </w:rPr>
      </w:pPr>
    </w:p>
    <w:p w:rsidR="00DE2818" w:rsidRPr="009229AA" w:rsidRDefault="00DE2818" w:rsidP="00A23788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Yangına karşı aşamalı önlemler</w:t>
      </w:r>
    </w:p>
    <w:p w:rsidR="00DE2818" w:rsidRPr="009229AA" w:rsidRDefault="00DE2818" w:rsidP="009229AA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 xml:space="preserve">Yangın ihbarını </w:t>
      </w:r>
      <w:proofErr w:type="gramStart"/>
      <w:r w:rsidRPr="009229AA">
        <w:rPr>
          <w:rFonts w:asciiTheme="minorHAnsi" w:hAnsiTheme="minorHAnsi"/>
          <w:sz w:val="24"/>
          <w:szCs w:val="24"/>
        </w:rPr>
        <w:t>alan</w:t>
      </w:r>
      <w:proofErr w:type="gramEnd"/>
      <w:r w:rsidRPr="009229AA">
        <w:rPr>
          <w:rFonts w:asciiTheme="minorHAnsi" w:hAnsiTheme="minorHAnsi"/>
          <w:sz w:val="24"/>
          <w:szCs w:val="24"/>
        </w:rPr>
        <w:t xml:space="preserve"> her itfaiye grubunun ilk işi, yangın bölgesindeki elektrik kurumunu haberdar etmek olur. Ancak yangın yerine ulaşmak üzere yola çıkacak elektrik kurumu araçlarının trafikte geçiş üstünlükleri yoktur. Bunun öncelikle sağlanması gerekmektedir.</w:t>
      </w:r>
    </w:p>
    <w:p w:rsidR="007B2BAA" w:rsidRPr="009229AA" w:rsidRDefault="008B05AC" w:rsidP="00DE2818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Y</w:t>
      </w:r>
      <w:r w:rsidR="00DE2818" w:rsidRPr="009229AA">
        <w:rPr>
          <w:rFonts w:asciiTheme="minorHAnsi" w:hAnsiTheme="minorHAnsi"/>
          <w:sz w:val="24"/>
          <w:szCs w:val="24"/>
        </w:rPr>
        <w:t>angın</w:t>
      </w:r>
      <w:r w:rsidRPr="009229AA">
        <w:rPr>
          <w:rFonts w:asciiTheme="minorHAnsi" w:hAnsiTheme="minorHAnsi"/>
          <w:sz w:val="24"/>
          <w:szCs w:val="24"/>
        </w:rPr>
        <w:t>ların en fazla</w:t>
      </w:r>
      <w:r w:rsidR="00DE2818" w:rsidRPr="009229AA">
        <w:rPr>
          <w:rFonts w:asciiTheme="minorHAnsi" w:hAnsiTheme="minorHAnsi"/>
          <w:sz w:val="24"/>
          <w:szCs w:val="24"/>
        </w:rPr>
        <w:t xml:space="preserve"> konutlarda çıktığı Ek-2’de yer </w:t>
      </w:r>
      <w:proofErr w:type="gramStart"/>
      <w:r w:rsidR="00DE2818" w:rsidRPr="009229AA">
        <w:rPr>
          <w:rFonts w:asciiTheme="minorHAnsi" w:hAnsiTheme="minorHAnsi"/>
          <w:sz w:val="24"/>
          <w:szCs w:val="24"/>
        </w:rPr>
        <w:t>alan</w:t>
      </w:r>
      <w:proofErr w:type="gramEnd"/>
      <w:r w:rsidR="00DE2818" w:rsidRPr="009229AA">
        <w:rPr>
          <w:rFonts w:asciiTheme="minorHAnsi" w:hAnsiTheme="minorHAnsi"/>
          <w:sz w:val="24"/>
          <w:szCs w:val="24"/>
        </w:rPr>
        <w:t xml:space="preserve"> tabloda görülmektedir</w:t>
      </w:r>
      <w:r w:rsidRPr="009229AA">
        <w:rPr>
          <w:rFonts w:asciiTheme="minorHAnsi" w:hAnsiTheme="minorHAnsi"/>
          <w:sz w:val="24"/>
          <w:szCs w:val="24"/>
        </w:rPr>
        <w:t>.</w:t>
      </w:r>
      <w:r w:rsidR="00DE2818" w:rsidRPr="009229AA">
        <w:rPr>
          <w:rFonts w:asciiTheme="minorHAnsi" w:hAnsiTheme="minorHAnsi"/>
          <w:sz w:val="24"/>
          <w:szCs w:val="24"/>
        </w:rPr>
        <w:t xml:space="preserve"> </w:t>
      </w:r>
      <w:r w:rsidRPr="009229AA">
        <w:rPr>
          <w:rFonts w:asciiTheme="minorHAnsi" w:hAnsiTheme="minorHAnsi"/>
          <w:sz w:val="24"/>
          <w:szCs w:val="24"/>
        </w:rPr>
        <w:t>Bu nedenle, özellikle apartman-site, okul, işyeri vb</w:t>
      </w:r>
      <w:r w:rsidR="00DE2818" w:rsidRPr="009229AA">
        <w:rPr>
          <w:rFonts w:asciiTheme="minorHAnsi" w:hAnsiTheme="minorHAnsi"/>
          <w:sz w:val="24"/>
          <w:szCs w:val="24"/>
        </w:rPr>
        <w:t xml:space="preserve"> gibi toplu </w:t>
      </w:r>
      <w:r w:rsidRPr="009229AA">
        <w:rPr>
          <w:rFonts w:asciiTheme="minorHAnsi" w:hAnsiTheme="minorHAnsi"/>
          <w:sz w:val="24"/>
          <w:szCs w:val="24"/>
        </w:rPr>
        <w:t>yaşam alanlarında</w:t>
      </w:r>
      <w:r w:rsidR="00DE2818" w:rsidRPr="009229AA">
        <w:rPr>
          <w:rFonts w:asciiTheme="minorHAnsi" w:hAnsiTheme="minorHAnsi"/>
          <w:sz w:val="24"/>
          <w:szCs w:val="24"/>
        </w:rPr>
        <w:t xml:space="preserve"> yangın tatbikatlarının yapılması</w:t>
      </w:r>
      <w:r w:rsidR="009F5672" w:rsidRPr="009229AA">
        <w:rPr>
          <w:rFonts w:asciiTheme="minorHAnsi" w:hAnsiTheme="minorHAnsi"/>
          <w:sz w:val="24"/>
          <w:szCs w:val="24"/>
        </w:rPr>
        <w:t xml:space="preserve"> mutlaka sağlanmalıdır.</w:t>
      </w:r>
      <w:r w:rsidR="00DE2818" w:rsidRPr="009229AA">
        <w:rPr>
          <w:rFonts w:asciiTheme="minorHAnsi" w:hAnsiTheme="minorHAnsi"/>
          <w:sz w:val="24"/>
          <w:szCs w:val="24"/>
        </w:rPr>
        <w:t xml:space="preserve"> </w:t>
      </w:r>
      <w:r w:rsidR="009F5672" w:rsidRPr="009229AA">
        <w:rPr>
          <w:rFonts w:asciiTheme="minorHAnsi" w:hAnsiTheme="minorHAnsi"/>
          <w:sz w:val="24"/>
          <w:szCs w:val="24"/>
        </w:rPr>
        <w:t xml:space="preserve">Yangın esnasında </w:t>
      </w:r>
      <w:r w:rsidR="00DE2818" w:rsidRPr="009229AA">
        <w:rPr>
          <w:rFonts w:asciiTheme="minorHAnsi" w:hAnsiTheme="minorHAnsi"/>
          <w:sz w:val="24"/>
          <w:szCs w:val="24"/>
        </w:rPr>
        <w:t>en uygun işbölümü ve davranış biçim</w:t>
      </w:r>
      <w:r w:rsidR="009F5672" w:rsidRPr="009229AA">
        <w:rPr>
          <w:rFonts w:asciiTheme="minorHAnsi" w:hAnsiTheme="minorHAnsi"/>
          <w:sz w:val="24"/>
          <w:szCs w:val="24"/>
        </w:rPr>
        <w:t>lerinin belirlenmesi ve</w:t>
      </w:r>
      <w:r w:rsidR="00DE2818" w:rsidRPr="009229AA">
        <w:rPr>
          <w:rFonts w:asciiTheme="minorHAnsi" w:hAnsiTheme="minorHAnsi"/>
          <w:sz w:val="24"/>
          <w:szCs w:val="24"/>
        </w:rPr>
        <w:t xml:space="preserve"> bu tatbikat ve uygulamaların sık sık tekrarlanması özellikle can güvenliği açısından yaşamsal önem</w:t>
      </w:r>
      <w:r w:rsidR="009F5672" w:rsidRPr="009229AA">
        <w:rPr>
          <w:rFonts w:asciiTheme="minorHAnsi" w:hAnsiTheme="minorHAnsi"/>
          <w:sz w:val="24"/>
          <w:szCs w:val="24"/>
        </w:rPr>
        <w:t xml:space="preserve"> taşımaktadır</w:t>
      </w:r>
      <w:r w:rsidR="00DE2818" w:rsidRPr="009229AA">
        <w:rPr>
          <w:rFonts w:asciiTheme="minorHAnsi" w:hAnsiTheme="minorHAnsi"/>
          <w:sz w:val="24"/>
          <w:szCs w:val="24"/>
        </w:rPr>
        <w:t>. </w:t>
      </w:r>
    </w:p>
    <w:p w:rsidR="007B2BAA" w:rsidRPr="009229AA" w:rsidRDefault="007B2BAA" w:rsidP="00DE2818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Yine kitlesel kullanıma açık yerler, yüksek katlı binalar, kamu binaları ve eğitim kurumları başta olmak üzere yeni yapı ve mevcut yapı stoklarının denetimlerinin yapılması</w:t>
      </w:r>
      <w:r w:rsidR="00220F76" w:rsidRPr="009229AA">
        <w:rPr>
          <w:rFonts w:asciiTheme="minorHAnsi" w:hAnsiTheme="minorHAnsi"/>
          <w:sz w:val="24"/>
          <w:szCs w:val="24"/>
        </w:rPr>
        <w:t xml:space="preserve"> kesinlikle ihmal edilmemelidir</w:t>
      </w:r>
      <w:r w:rsidRPr="009229AA">
        <w:rPr>
          <w:rFonts w:asciiTheme="minorHAnsi" w:hAnsiTheme="minorHAnsi"/>
          <w:sz w:val="24"/>
          <w:szCs w:val="24"/>
        </w:rPr>
        <w:t xml:space="preserve">. Yapı stoklarının tümünün mutlaka ilgili Meslek Odalarına </w:t>
      </w:r>
      <w:r w:rsidR="00220F76" w:rsidRPr="009229AA">
        <w:rPr>
          <w:rFonts w:asciiTheme="minorHAnsi" w:hAnsiTheme="minorHAnsi"/>
          <w:sz w:val="24"/>
          <w:szCs w:val="24"/>
        </w:rPr>
        <w:t>b</w:t>
      </w:r>
      <w:r w:rsidRPr="009229AA">
        <w:rPr>
          <w:rFonts w:asciiTheme="minorHAnsi" w:hAnsiTheme="minorHAnsi"/>
          <w:sz w:val="24"/>
          <w:szCs w:val="24"/>
        </w:rPr>
        <w:t xml:space="preserve">ağlı </w:t>
      </w:r>
      <w:r w:rsidR="00220F76" w:rsidRPr="009229AA">
        <w:rPr>
          <w:rFonts w:asciiTheme="minorHAnsi" w:hAnsiTheme="minorHAnsi"/>
          <w:sz w:val="24"/>
          <w:szCs w:val="24"/>
        </w:rPr>
        <w:t>y</w:t>
      </w:r>
      <w:r w:rsidRPr="009229AA">
        <w:rPr>
          <w:rFonts w:asciiTheme="minorHAnsi" w:hAnsiTheme="minorHAnsi"/>
          <w:sz w:val="24"/>
          <w:szCs w:val="24"/>
        </w:rPr>
        <w:t xml:space="preserve">etkili </w:t>
      </w:r>
      <w:r w:rsidR="00220F76" w:rsidRPr="009229AA">
        <w:rPr>
          <w:rFonts w:asciiTheme="minorHAnsi" w:hAnsiTheme="minorHAnsi"/>
          <w:sz w:val="24"/>
          <w:szCs w:val="24"/>
        </w:rPr>
        <w:t>m</w:t>
      </w:r>
      <w:r w:rsidRPr="009229AA">
        <w:rPr>
          <w:rFonts w:asciiTheme="minorHAnsi" w:hAnsiTheme="minorHAnsi"/>
          <w:sz w:val="24"/>
          <w:szCs w:val="24"/>
        </w:rPr>
        <w:t>ühendislerce test ve denetimden geçirilmesi, risk analizlerinin yapılması, test ve denetimlerde uyulacak yönergeler ve kontrol formları</w:t>
      </w:r>
      <w:r w:rsidR="00220F76" w:rsidRPr="009229AA">
        <w:rPr>
          <w:rFonts w:asciiTheme="minorHAnsi" w:hAnsiTheme="minorHAnsi"/>
          <w:sz w:val="24"/>
          <w:szCs w:val="24"/>
        </w:rPr>
        <w:t>nın</w:t>
      </w:r>
      <w:r w:rsidRPr="009229AA">
        <w:rPr>
          <w:rFonts w:asciiTheme="minorHAnsi" w:hAnsiTheme="minorHAnsi"/>
          <w:sz w:val="24"/>
          <w:szCs w:val="24"/>
        </w:rPr>
        <w:t xml:space="preserve"> kullanılması gereklidir.  </w:t>
      </w:r>
    </w:p>
    <w:p w:rsidR="00DE2818" w:rsidRPr="009229AA" w:rsidRDefault="00A23788" w:rsidP="00A23788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 xml:space="preserve">En basit </w:t>
      </w:r>
      <w:r w:rsidR="009F5672" w:rsidRPr="009229AA">
        <w:rPr>
          <w:rFonts w:asciiTheme="minorHAnsi" w:hAnsiTheme="minorHAnsi"/>
          <w:sz w:val="24"/>
          <w:szCs w:val="24"/>
        </w:rPr>
        <w:t xml:space="preserve">yangın </w:t>
      </w:r>
      <w:r w:rsidRPr="009229AA">
        <w:rPr>
          <w:rFonts w:asciiTheme="minorHAnsi" w:hAnsiTheme="minorHAnsi"/>
          <w:sz w:val="24"/>
          <w:szCs w:val="24"/>
        </w:rPr>
        <w:t>söndürme aygıtı olan yangın tüplerinin önemini, yangın tüplerinin evl</w:t>
      </w:r>
      <w:r w:rsidR="0024784B" w:rsidRPr="009229AA">
        <w:rPr>
          <w:rFonts w:asciiTheme="minorHAnsi" w:hAnsiTheme="minorHAnsi"/>
          <w:sz w:val="24"/>
          <w:szCs w:val="24"/>
        </w:rPr>
        <w:t>erde ve araçlarda bulunması</w:t>
      </w:r>
      <w:r w:rsidRPr="009229AA">
        <w:rPr>
          <w:rFonts w:asciiTheme="minorHAnsi" w:hAnsiTheme="minorHAnsi"/>
          <w:sz w:val="24"/>
          <w:szCs w:val="24"/>
        </w:rPr>
        <w:t xml:space="preserve"> gerekliliğini topluma benimsetmek ve bu konuda teşvik etmek, yetkililerin sorumlulukları </w:t>
      </w:r>
      <w:r w:rsidR="0024784B" w:rsidRPr="009229AA">
        <w:rPr>
          <w:rFonts w:asciiTheme="minorHAnsi" w:hAnsiTheme="minorHAnsi"/>
          <w:sz w:val="24"/>
          <w:szCs w:val="24"/>
        </w:rPr>
        <w:t>içinde bulunmaktadır. E</w:t>
      </w:r>
      <w:r w:rsidRPr="009229AA">
        <w:rPr>
          <w:rFonts w:asciiTheme="minorHAnsi" w:hAnsiTheme="minorHAnsi"/>
          <w:sz w:val="24"/>
          <w:szCs w:val="24"/>
        </w:rPr>
        <w:t xml:space="preserve">n basit yangın tüpü </w:t>
      </w:r>
      <w:r w:rsidR="0024784B" w:rsidRPr="009229AA">
        <w:rPr>
          <w:rFonts w:asciiTheme="minorHAnsi" w:hAnsiTheme="minorHAnsi"/>
          <w:sz w:val="24"/>
          <w:szCs w:val="24"/>
        </w:rPr>
        <w:t>kullanımı hakkında temel bilgi</w:t>
      </w:r>
      <w:r w:rsidRPr="009229AA">
        <w:rPr>
          <w:rFonts w:asciiTheme="minorHAnsi" w:hAnsiTheme="minorHAnsi"/>
          <w:sz w:val="24"/>
          <w:szCs w:val="24"/>
        </w:rPr>
        <w:t>, malzeme</w:t>
      </w:r>
      <w:r w:rsidR="0024784B" w:rsidRPr="009229AA">
        <w:rPr>
          <w:rFonts w:asciiTheme="minorHAnsi" w:hAnsiTheme="minorHAnsi"/>
          <w:sz w:val="24"/>
          <w:szCs w:val="24"/>
        </w:rPr>
        <w:t>nin</w:t>
      </w:r>
      <w:r w:rsidRPr="009229AA">
        <w:rPr>
          <w:rFonts w:asciiTheme="minorHAnsi" w:hAnsiTheme="minorHAnsi"/>
          <w:sz w:val="24"/>
          <w:szCs w:val="24"/>
        </w:rPr>
        <w:t xml:space="preserve"> kalitesi, alınırken satılırken dikkat edilmesi gereken hususlar, yangın tüp</w:t>
      </w:r>
      <w:r w:rsidR="0024784B" w:rsidRPr="009229AA">
        <w:rPr>
          <w:rFonts w:asciiTheme="minorHAnsi" w:hAnsiTheme="minorHAnsi"/>
          <w:sz w:val="24"/>
          <w:szCs w:val="24"/>
        </w:rPr>
        <w:t xml:space="preserve">lerinin her </w:t>
      </w:r>
      <w:proofErr w:type="gramStart"/>
      <w:r w:rsidR="0024784B" w:rsidRPr="009229AA">
        <w:rPr>
          <w:rFonts w:asciiTheme="minorHAnsi" w:hAnsiTheme="minorHAnsi"/>
          <w:sz w:val="24"/>
          <w:szCs w:val="24"/>
        </w:rPr>
        <w:t>an</w:t>
      </w:r>
      <w:proofErr w:type="gramEnd"/>
      <w:r w:rsidRPr="009229AA">
        <w:rPr>
          <w:rFonts w:asciiTheme="minorHAnsi" w:hAnsiTheme="minorHAnsi"/>
          <w:sz w:val="24"/>
          <w:szCs w:val="24"/>
        </w:rPr>
        <w:t xml:space="preserve"> kullan</w:t>
      </w:r>
      <w:r w:rsidR="0024784B" w:rsidRPr="009229AA">
        <w:rPr>
          <w:rFonts w:asciiTheme="minorHAnsi" w:hAnsiTheme="minorHAnsi"/>
          <w:sz w:val="24"/>
          <w:szCs w:val="24"/>
        </w:rPr>
        <w:t>ıma</w:t>
      </w:r>
      <w:r w:rsidRPr="009229AA">
        <w:rPr>
          <w:rFonts w:asciiTheme="minorHAnsi" w:hAnsiTheme="minorHAnsi"/>
          <w:sz w:val="24"/>
          <w:szCs w:val="24"/>
        </w:rPr>
        <w:t xml:space="preserve"> hazır durumda tutulmaları </w:t>
      </w:r>
      <w:r w:rsidR="0024784B" w:rsidRPr="009229AA">
        <w:rPr>
          <w:rFonts w:asciiTheme="minorHAnsi" w:hAnsiTheme="minorHAnsi"/>
          <w:sz w:val="24"/>
          <w:szCs w:val="24"/>
        </w:rPr>
        <w:t>için yapılacak</w:t>
      </w:r>
      <w:r w:rsidRPr="009229AA">
        <w:rPr>
          <w:rFonts w:asciiTheme="minorHAnsi" w:hAnsiTheme="minorHAnsi"/>
          <w:sz w:val="24"/>
          <w:szCs w:val="24"/>
        </w:rPr>
        <w:t xml:space="preserve"> kontroll</w:t>
      </w:r>
      <w:r w:rsidR="0024784B" w:rsidRPr="009229AA">
        <w:rPr>
          <w:rFonts w:asciiTheme="minorHAnsi" w:hAnsiTheme="minorHAnsi"/>
          <w:sz w:val="24"/>
          <w:szCs w:val="24"/>
        </w:rPr>
        <w:t>a</w:t>
      </w:r>
      <w:r w:rsidRPr="009229AA">
        <w:rPr>
          <w:rFonts w:asciiTheme="minorHAnsi" w:hAnsiTheme="minorHAnsi"/>
          <w:sz w:val="24"/>
          <w:szCs w:val="24"/>
        </w:rPr>
        <w:t>r</w:t>
      </w:r>
      <w:r w:rsidR="0024784B" w:rsidRPr="009229AA">
        <w:rPr>
          <w:rFonts w:asciiTheme="minorHAnsi" w:hAnsiTheme="minorHAnsi"/>
          <w:sz w:val="24"/>
          <w:szCs w:val="24"/>
        </w:rPr>
        <w:t>,</w:t>
      </w:r>
      <w:r w:rsidRPr="009229AA">
        <w:rPr>
          <w:rFonts w:asciiTheme="minorHAnsi" w:hAnsiTheme="minorHAnsi"/>
          <w:sz w:val="24"/>
          <w:szCs w:val="24"/>
        </w:rPr>
        <w:t xml:space="preserve"> her birey için yaşamsal önemdedir.</w:t>
      </w:r>
    </w:p>
    <w:p w:rsidR="007B2BAA" w:rsidRPr="009229AA" w:rsidRDefault="0024784B" w:rsidP="009229AA">
      <w:pPr>
        <w:pStyle w:val="ListeParagraf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Binaların d</w:t>
      </w:r>
      <w:r w:rsidR="00DE2818" w:rsidRPr="009229AA">
        <w:rPr>
          <w:rFonts w:asciiTheme="minorHAnsi" w:hAnsiTheme="minorHAnsi"/>
          <w:sz w:val="24"/>
          <w:szCs w:val="24"/>
        </w:rPr>
        <w:t>ış cephe</w:t>
      </w:r>
      <w:r w:rsidRPr="009229AA">
        <w:rPr>
          <w:rFonts w:asciiTheme="minorHAnsi" w:hAnsiTheme="minorHAnsi"/>
          <w:sz w:val="24"/>
          <w:szCs w:val="24"/>
        </w:rPr>
        <w:t>leri</w:t>
      </w:r>
      <w:r w:rsidR="00DE2818" w:rsidRPr="009229AA">
        <w:rPr>
          <w:rFonts w:asciiTheme="minorHAnsi" w:hAnsiTheme="minorHAnsi"/>
          <w:sz w:val="24"/>
          <w:szCs w:val="24"/>
        </w:rPr>
        <w:t xml:space="preserve"> ve </w:t>
      </w:r>
      <w:r w:rsidRPr="009229AA">
        <w:rPr>
          <w:rFonts w:asciiTheme="minorHAnsi" w:hAnsiTheme="minorHAnsi"/>
          <w:sz w:val="24"/>
          <w:szCs w:val="24"/>
        </w:rPr>
        <w:t>bunlarda</w:t>
      </w:r>
      <w:r w:rsidR="00DE2818" w:rsidRPr="009229AA">
        <w:rPr>
          <w:rFonts w:asciiTheme="minorHAnsi" w:hAnsiTheme="minorHAnsi"/>
          <w:sz w:val="24"/>
          <w:szCs w:val="24"/>
        </w:rPr>
        <w:t xml:space="preserve"> kullanılan malzeme konusunda ciddi bir denetimsizlik söz</w:t>
      </w:r>
      <w:r w:rsidRPr="009229AA">
        <w:rPr>
          <w:rFonts w:asciiTheme="minorHAnsi" w:hAnsiTheme="minorHAnsi"/>
          <w:sz w:val="24"/>
          <w:szCs w:val="24"/>
        </w:rPr>
        <w:t xml:space="preserve"> konusudur. Dış cephelerde</w:t>
      </w:r>
      <w:r w:rsidR="00DE2818" w:rsidRPr="009229AA">
        <w:rPr>
          <w:rFonts w:asciiTheme="minorHAnsi" w:hAnsiTheme="minorHAnsi"/>
          <w:sz w:val="24"/>
          <w:szCs w:val="24"/>
        </w:rPr>
        <w:t xml:space="preserve">, yangın çıktığında yangını hızlandıracak ve yayılmasını sağlayacak </w:t>
      </w:r>
      <w:r w:rsidRPr="009229AA">
        <w:rPr>
          <w:rFonts w:asciiTheme="minorHAnsi" w:hAnsiTheme="minorHAnsi"/>
          <w:sz w:val="24"/>
          <w:szCs w:val="24"/>
        </w:rPr>
        <w:t xml:space="preserve">yanıcı </w:t>
      </w:r>
      <w:r w:rsidR="00DE2818" w:rsidRPr="009229AA">
        <w:rPr>
          <w:rFonts w:asciiTheme="minorHAnsi" w:hAnsiTheme="minorHAnsi"/>
          <w:sz w:val="24"/>
          <w:szCs w:val="24"/>
        </w:rPr>
        <w:t>malzeme kullanı</w:t>
      </w:r>
      <w:r w:rsidRPr="009229AA">
        <w:rPr>
          <w:rFonts w:asciiTheme="minorHAnsi" w:hAnsiTheme="minorHAnsi"/>
          <w:sz w:val="24"/>
          <w:szCs w:val="24"/>
        </w:rPr>
        <w:t>mı</w:t>
      </w:r>
      <w:r w:rsidR="00DE2818" w:rsidRPr="009229AA">
        <w:rPr>
          <w:rFonts w:asciiTheme="minorHAnsi" w:hAnsiTheme="minorHAnsi"/>
          <w:sz w:val="24"/>
          <w:szCs w:val="24"/>
        </w:rPr>
        <w:t xml:space="preserve"> çok yaygındır. </w:t>
      </w:r>
      <w:r w:rsidRPr="009229AA">
        <w:rPr>
          <w:rFonts w:asciiTheme="minorHAnsi" w:hAnsiTheme="minorHAnsi"/>
          <w:sz w:val="24"/>
          <w:szCs w:val="24"/>
        </w:rPr>
        <w:t>Bunun önlenmesi ve</w:t>
      </w:r>
      <w:r w:rsidR="00DE2818" w:rsidRPr="009229AA">
        <w:rPr>
          <w:rFonts w:asciiTheme="minorHAnsi" w:hAnsiTheme="minorHAnsi"/>
          <w:sz w:val="24"/>
          <w:szCs w:val="24"/>
        </w:rPr>
        <w:t xml:space="preserve"> kullanılan malzeme</w:t>
      </w:r>
      <w:r w:rsidR="00F72EE3" w:rsidRPr="009229AA">
        <w:rPr>
          <w:rFonts w:asciiTheme="minorHAnsi" w:hAnsiTheme="minorHAnsi"/>
          <w:sz w:val="24"/>
          <w:szCs w:val="24"/>
        </w:rPr>
        <w:t>n</w:t>
      </w:r>
      <w:r w:rsidRPr="009229AA">
        <w:rPr>
          <w:rFonts w:asciiTheme="minorHAnsi" w:hAnsiTheme="minorHAnsi"/>
          <w:sz w:val="24"/>
          <w:szCs w:val="24"/>
        </w:rPr>
        <w:t>i</w:t>
      </w:r>
      <w:r w:rsidR="00DE2818" w:rsidRPr="009229AA">
        <w:rPr>
          <w:rFonts w:asciiTheme="minorHAnsi" w:hAnsiTheme="minorHAnsi"/>
          <w:sz w:val="24"/>
          <w:szCs w:val="24"/>
        </w:rPr>
        <w:t xml:space="preserve">n denetlenmesi </w:t>
      </w:r>
      <w:r w:rsidRPr="009229AA">
        <w:rPr>
          <w:rFonts w:asciiTheme="minorHAnsi" w:hAnsiTheme="minorHAnsi"/>
          <w:sz w:val="24"/>
          <w:szCs w:val="24"/>
        </w:rPr>
        <w:t xml:space="preserve">mutlaka </w:t>
      </w:r>
      <w:r w:rsidR="00DE2818" w:rsidRPr="009229AA">
        <w:rPr>
          <w:rFonts w:asciiTheme="minorHAnsi" w:hAnsiTheme="minorHAnsi"/>
          <w:sz w:val="24"/>
          <w:szCs w:val="24"/>
        </w:rPr>
        <w:t>gereklidir.</w:t>
      </w:r>
      <w:r w:rsidR="007B2BAA" w:rsidRPr="009229AA">
        <w:rPr>
          <w:rFonts w:asciiTheme="minorHAnsi" w:hAnsiTheme="minorHAnsi"/>
          <w:sz w:val="24"/>
          <w:szCs w:val="24"/>
        </w:rPr>
        <w:t xml:space="preserve">  2012 Temmuz ayında İstanbul’da 42 katlı bir gökdelend</w:t>
      </w:r>
      <w:r w:rsidR="00F72EE3" w:rsidRPr="009229AA">
        <w:rPr>
          <w:rFonts w:asciiTheme="minorHAnsi" w:hAnsiTheme="minorHAnsi"/>
          <w:sz w:val="24"/>
          <w:szCs w:val="24"/>
        </w:rPr>
        <w:t>e çıkan yangınla ilgili haber</w:t>
      </w:r>
      <w:r w:rsidR="007B2BAA" w:rsidRPr="009229AA">
        <w:rPr>
          <w:rFonts w:asciiTheme="minorHAnsi" w:hAnsiTheme="minorHAnsi"/>
          <w:sz w:val="24"/>
          <w:szCs w:val="24"/>
        </w:rPr>
        <w:t>i hatırlamak da yarar var:</w:t>
      </w:r>
    </w:p>
    <w:p w:rsidR="007B2BAA" w:rsidRPr="009229AA" w:rsidRDefault="007B2BAA" w:rsidP="007B2BAA">
      <w:pPr>
        <w:rPr>
          <w:rFonts w:asciiTheme="minorHAnsi" w:hAnsiTheme="minorHAnsi"/>
          <w:i/>
        </w:rPr>
      </w:pPr>
      <w:proofErr w:type="gramStart"/>
      <w:r w:rsidRPr="009229AA">
        <w:rPr>
          <w:rFonts w:asciiTheme="minorHAnsi" w:hAnsiTheme="minorHAnsi"/>
        </w:rPr>
        <w:t>“</w:t>
      </w:r>
      <w:r w:rsidRPr="009229AA">
        <w:rPr>
          <w:rFonts w:asciiTheme="minorHAnsi" w:hAnsiTheme="minorHAnsi"/>
          <w:i/>
        </w:rPr>
        <w:t>42 katlı gökdelenin girişinde başlayan yangınla birlikte duman ve alevler tüm binayı sardı.</w:t>
      </w:r>
      <w:proofErr w:type="gramEnd"/>
      <w:r w:rsidRPr="009229AA">
        <w:rPr>
          <w:rFonts w:asciiTheme="minorHAnsi" w:hAnsiTheme="minorHAnsi"/>
          <w:i/>
        </w:rPr>
        <w:t xml:space="preserve">  </w:t>
      </w:r>
      <w:r w:rsidRPr="009229AA">
        <w:rPr>
          <w:rFonts w:asciiTheme="minorHAnsi" w:hAnsiTheme="minorHAnsi"/>
          <w:i/>
        </w:rPr>
        <w:br/>
      </w:r>
      <w:proofErr w:type="gramStart"/>
      <w:r w:rsidRPr="009229AA">
        <w:rPr>
          <w:rFonts w:asciiTheme="minorHAnsi" w:hAnsiTheme="minorHAnsi"/>
          <w:i/>
        </w:rPr>
        <w:t>Binanın giriş katından yükselen alevler, rüzgârın da etkisiyle kısa sürede büyüdü ve üst katlara ulaştı.</w:t>
      </w:r>
      <w:proofErr w:type="gramEnd"/>
      <w:r w:rsidRPr="009229AA">
        <w:rPr>
          <w:rFonts w:asciiTheme="minorHAnsi" w:hAnsiTheme="minorHAnsi"/>
          <w:i/>
        </w:rPr>
        <w:t xml:space="preserve"> Gökdelenin dış cephe izolasyon sisteminin yandığı dakikalarda, alevlerle </w:t>
      </w:r>
      <w:r w:rsidRPr="009229AA">
        <w:rPr>
          <w:rFonts w:asciiTheme="minorHAnsi" w:hAnsiTheme="minorHAnsi"/>
          <w:i/>
        </w:rPr>
        <w:lastRenderedPageBreak/>
        <w:t>birlikte kopan cam parçaları aşağıya düştü. Dış cepheyi tamamen kaplayan yangında, binanın içindeki insanlar anonslarla tahliye edildi.”</w:t>
      </w:r>
    </w:p>
    <w:p w:rsidR="00DE2818" w:rsidRPr="009229AA" w:rsidRDefault="00DE2818" w:rsidP="00DE2818">
      <w:pPr>
        <w:rPr>
          <w:rFonts w:asciiTheme="minorHAnsi" w:hAnsiTheme="minorHAnsi"/>
        </w:rPr>
      </w:pPr>
    </w:p>
    <w:p w:rsidR="007B2BAA" w:rsidRPr="009229AA" w:rsidRDefault="00DE2818" w:rsidP="009229AA">
      <w:pPr>
        <w:pStyle w:val="ListeParagraf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Yüksek binalar ve AVM’ler belirli bir kent planına bağlı olmaksızın yükselmekte</w:t>
      </w:r>
      <w:r w:rsidR="0024784B" w:rsidRPr="009229AA">
        <w:rPr>
          <w:rFonts w:asciiTheme="minorHAnsi" w:hAnsiTheme="minorHAnsi"/>
          <w:sz w:val="24"/>
          <w:szCs w:val="24"/>
        </w:rPr>
        <w:t>,</w:t>
      </w:r>
      <w:r w:rsidRPr="009229AA">
        <w:rPr>
          <w:rFonts w:asciiTheme="minorHAnsi" w:hAnsiTheme="minorHAnsi"/>
          <w:sz w:val="24"/>
          <w:szCs w:val="24"/>
        </w:rPr>
        <w:t xml:space="preserve"> adeta mantar gibi türemekte, </w:t>
      </w:r>
      <w:r w:rsidR="0024784B" w:rsidRPr="009229AA">
        <w:rPr>
          <w:rFonts w:asciiTheme="minorHAnsi" w:hAnsiTheme="minorHAnsi"/>
          <w:sz w:val="24"/>
          <w:szCs w:val="24"/>
        </w:rPr>
        <w:t xml:space="preserve">nerdeyse </w:t>
      </w:r>
      <w:r w:rsidRPr="009229AA">
        <w:rPr>
          <w:rFonts w:asciiTheme="minorHAnsi" w:hAnsiTheme="minorHAnsi"/>
          <w:sz w:val="24"/>
          <w:szCs w:val="24"/>
        </w:rPr>
        <w:t xml:space="preserve">kenti </w:t>
      </w:r>
      <w:r w:rsidR="00F72EE3" w:rsidRPr="009229AA">
        <w:rPr>
          <w:rFonts w:asciiTheme="minorHAnsi" w:hAnsiTheme="minorHAnsi"/>
          <w:sz w:val="24"/>
          <w:szCs w:val="24"/>
        </w:rPr>
        <w:t>tutsak</w:t>
      </w:r>
      <w:r w:rsidRPr="009229AA">
        <w:rPr>
          <w:rFonts w:asciiTheme="minorHAnsi" w:hAnsiTheme="minorHAnsi"/>
          <w:sz w:val="24"/>
          <w:szCs w:val="24"/>
        </w:rPr>
        <w:t xml:space="preserve"> alma</w:t>
      </w:r>
      <w:r w:rsidR="0024784B" w:rsidRPr="009229AA">
        <w:rPr>
          <w:rFonts w:asciiTheme="minorHAnsi" w:hAnsiTheme="minorHAnsi"/>
          <w:sz w:val="24"/>
          <w:szCs w:val="24"/>
        </w:rPr>
        <w:t>ktadırlar</w:t>
      </w:r>
      <w:r w:rsidRPr="009229AA">
        <w:rPr>
          <w:rFonts w:asciiTheme="minorHAnsi" w:hAnsiTheme="minorHAnsi"/>
          <w:sz w:val="24"/>
          <w:szCs w:val="24"/>
        </w:rPr>
        <w:t>. Bu binalarda genel olarak gerek tasarım gerek denetim</w:t>
      </w:r>
      <w:r w:rsidR="0024784B" w:rsidRPr="009229AA">
        <w:rPr>
          <w:rFonts w:asciiTheme="minorHAnsi" w:hAnsiTheme="minorHAnsi"/>
          <w:sz w:val="24"/>
          <w:szCs w:val="24"/>
        </w:rPr>
        <w:t>in uygun ve yeterli olmadığı, diğer taraftan</w:t>
      </w:r>
      <w:r w:rsidRPr="009229AA">
        <w:rPr>
          <w:rFonts w:asciiTheme="minorHAnsi" w:hAnsiTheme="minorHAnsi"/>
          <w:sz w:val="24"/>
          <w:szCs w:val="24"/>
        </w:rPr>
        <w:t xml:space="preserve"> yangın anında müdahale et</w:t>
      </w:r>
      <w:r w:rsidR="0024784B" w:rsidRPr="009229AA">
        <w:rPr>
          <w:rFonts w:asciiTheme="minorHAnsi" w:hAnsiTheme="minorHAnsi"/>
          <w:sz w:val="24"/>
          <w:szCs w:val="24"/>
        </w:rPr>
        <w:t>m</w:t>
      </w:r>
      <w:r w:rsidRPr="009229AA">
        <w:rPr>
          <w:rFonts w:asciiTheme="minorHAnsi" w:hAnsiTheme="minorHAnsi"/>
          <w:sz w:val="24"/>
          <w:szCs w:val="24"/>
        </w:rPr>
        <w:t>esi gereken kurumların buna hazır olmadığı</w:t>
      </w:r>
      <w:r w:rsidR="0024784B" w:rsidRPr="009229AA">
        <w:rPr>
          <w:rFonts w:asciiTheme="minorHAnsi" w:hAnsiTheme="minorHAnsi"/>
          <w:sz w:val="24"/>
          <w:szCs w:val="24"/>
        </w:rPr>
        <w:t>,</w:t>
      </w:r>
      <w:r w:rsidRPr="009229AA">
        <w:rPr>
          <w:rFonts w:asciiTheme="minorHAnsi" w:hAnsiTheme="minorHAnsi"/>
          <w:sz w:val="24"/>
          <w:szCs w:val="24"/>
        </w:rPr>
        <w:t xml:space="preserve"> </w:t>
      </w:r>
      <w:r w:rsidR="0024784B" w:rsidRPr="009229AA">
        <w:rPr>
          <w:rFonts w:asciiTheme="minorHAnsi" w:hAnsiTheme="minorHAnsi"/>
          <w:sz w:val="24"/>
          <w:szCs w:val="24"/>
        </w:rPr>
        <w:t>geçtiğimiz yıllarda yaşanan bir</w:t>
      </w:r>
      <w:r w:rsidRPr="009229AA">
        <w:rPr>
          <w:rFonts w:asciiTheme="minorHAnsi" w:hAnsiTheme="minorHAnsi"/>
          <w:sz w:val="24"/>
          <w:szCs w:val="24"/>
        </w:rPr>
        <w:t>kaç olayda</w:t>
      </w:r>
      <w:r w:rsidR="007B2BAA" w:rsidRPr="009229AA">
        <w:rPr>
          <w:rFonts w:asciiTheme="minorHAnsi" w:hAnsiTheme="minorHAnsi"/>
          <w:sz w:val="24"/>
          <w:szCs w:val="24"/>
        </w:rPr>
        <w:t xml:space="preserve"> açık bir şekilde görülmüştür</w:t>
      </w:r>
    </w:p>
    <w:p w:rsidR="00A23788" w:rsidRPr="009229AA" w:rsidRDefault="00A23788" w:rsidP="009229AA">
      <w:pPr>
        <w:pStyle w:val="ListeParagraf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229AA">
        <w:rPr>
          <w:rFonts w:asciiTheme="minorHAnsi" w:hAnsiTheme="minorHAnsi"/>
          <w:sz w:val="24"/>
          <w:szCs w:val="24"/>
        </w:rPr>
        <w:t>Yenilenebili</w:t>
      </w:r>
      <w:r w:rsidR="00220F76" w:rsidRPr="009229AA">
        <w:rPr>
          <w:rFonts w:asciiTheme="minorHAnsi" w:hAnsiTheme="minorHAnsi"/>
          <w:sz w:val="24"/>
          <w:szCs w:val="24"/>
        </w:rPr>
        <w:t xml:space="preserve">r enerji kaynakları kullanımı </w:t>
      </w:r>
      <w:r w:rsidRPr="009229AA">
        <w:rPr>
          <w:rFonts w:asciiTheme="minorHAnsi" w:hAnsiTheme="minorHAnsi"/>
          <w:sz w:val="24"/>
          <w:szCs w:val="24"/>
        </w:rPr>
        <w:t>ülkemizde yay</w:t>
      </w:r>
      <w:r w:rsidR="00F72EE3" w:rsidRPr="009229AA">
        <w:rPr>
          <w:rFonts w:asciiTheme="minorHAnsi" w:hAnsiTheme="minorHAnsi"/>
          <w:sz w:val="24"/>
          <w:szCs w:val="24"/>
        </w:rPr>
        <w:t>gınlaş</w:t>
      </w:r>
      <w:r w:rsidRPr="009229AA">
        <w:rPr>
          <w:rFonts w:asciiTheme="minorHAnsi" w:hAnsiTheme="minorHAnsi"/>
          <w:sz w:val="24"/>
          <w:szCs w:val="24"/>
        </w:rPr>
        <w:t xml:space="preserve">maktadır. </w:t>
      </w:r>
      <w:proofErr w:type="gramStart"/>
      <w:r w:rsidR="00220F76" w:rsidRPr="009229AA">
        <w:rPr>
          <w:rFonts w:asciiTheme="minorHAnsi" w:hAnsiTheme="minorHAnsi"/>
          <w:sz w:val="24"/>
          <w:szCs w:val="24"/>
        </w:rPr>
        <w:t>Az</w:t>
      </w:r>
      <w:proofErr w:type="gramEnd"/>
      <w:r w:rsidR="00220F76" w:rsidRPr="009229AA">
        <w:rPr>
          <w:rFonts w:asciiTheme="minorHAnsi" w:hAnsiTheme="minorHAnsi"/>
          <w:sz w:val="24"/>
          <w:szCs w:val="24"/>
        </w:rPr>
        <w:t xml:space="preserve"> sayıda da olsa raslanan ç</w:t>
      </w:r>
      <w:r w:rsidRPr="009229AA">
        <w:rPr>
          <w:rFonts w:asciiTheme="minorHAnsi" w:hAnsiTheme="minorHAnsi"/>
          <w:sz w:val="24"/>
          <w:szCs w:val="24"/>
        </w:rPr>
        <w:t xml:space="preserve">atı tipi güneş panellerinin </w:t>
      </w:r>
      <w:r w:rsidR="00220F76" w:rsidRPr="009229AA">
        <w:rPr>
          <w:rFonts w:asciiTheme="minorHAnsi" w:hAnsiTheme="minorHAnsi"/>
          <w:sz w:val="24"/>
          <w:szCs w:val="24"/>
        </w:rPr>
        <w:t>neden</w:t>
      </w:r>
      <w:r w:rsidRPr="009229AA">
        <w:rPr>
          <w:rFonts w:asciiTheme="minorHAnsi" w:hAnsiTheme="minorHAnsi"/>
          <w:sz w:val="24"/>
          <w:szCs w:val="24"/>
        </w:rPr>
        <w:t xml:space="preserve"> ol</w:t>
      </w:r>
      <w:r w:rsidR="00220F76" w:rsidRPr="009229AA">
        <w:rPr>
          <w:rFonts w:asciiTheme="minorHAnsi" w:hAnsiTheme="minorHAnsi"/>
          <w:sz w:val="24"/>
          <w:szCs w:val="24"/>
        </w:rPr>
        <w:t>duğu yangınlar</w:t>
      </w:r>
      <w:r w:rsidR="002C3B0B" w:rsidRPr="009229AA">
        <w:rPr>
          <w:rFonts w:asciiTheme="minorHAnsi" w:hAnsiTheme="minorHAnsi"/>
          <w:sz w:val="24"/>
          <w:szCs w:val="24"/>
        </w:rPr>
        <w:t xml:space="preserve"> özel bir durum yaratmaktadır. Olası böyle bir yangında i</w:t>
      </w:r>
      <w:r w:rsidRPr="009229AA">
        <w:rPr>
          <w:rFonts w:asciiTheme="minorHAnsi" w:hAnsiTheme="minorHAnsi"/>
          <w:sz w:val="24"/>
          <w:szCs w:val="24"/>
        </w:rPr>
        <w:t>tfaiye</w:t>
      </w:r>
      <w:r w:rsidR="009223A4" w:rsidRPr="009229AA">
        <w:rPr>
          <w:rFonts w:asciiTheme="minorHAnsi" w:hAnsiTheme="minorHAnsi"/>
          <w:sz w:val="24"/>
          <w:szCs w:val="24"/>
        </w:rPr>
        <w:t xml:space="preserve"> erleri,</w:t>
      </w:r>
      <w:r w:rsidRPr="009229AA">
        <w:rPr>
          <w:rFonts w:asciiTheme="minorHAnsi" w:hAnsiTheme="minorHAnsi"/>
          <w:sz w:val="24"/>
          <w:szCs w:val="24"/>
        </w:rPr>
        <w:t xml:space="preserve"> çatıdan itibaren su</w:t>
      </w:r>
      <w:r w:rsidR="002C3B0B" w:rsidRPr="009229AA">
        <w:rPr>
          <w:rFonts w:asciiTheme="minorHAnsi" w:hAnsiTheme="minorHAnsi"/>
          <w:sz w:val="24"/>
          <w:szCs w:val="24"/>
        </w:rPr>
        <w:t xml:space="preserve"> sıkmaya başladığında </w:t>
      </w:r>
      <w:r w:rsidRPr="009229AA">
        <w:rPr>
          <w:rFonts w:asciiTheme="minorHAnsi" w:hAnsiTheme="minorHAnsi"/>
          <w:sz w:val="24"/>
          <w:szCs w:val="24"/>
        </w:rPr>
        <w:t>panellerde oluşa</w:t>
      </w:r>
      <w:r w:rsidR="002C3B0B" w:rsidRPr="009229AA">
        <w:rPr>
          <w:rFonts w:asciiTheme="minorHAnsi" w:hAnsiTheme="minorHAnsi"/>
          <w:sz w:val="24"/>
          <w:szCs w:val="24"/>
        </w:rPr>
        <w:t xml:space="preserve">cak gerilime maruz kalarak yaşamsal tehlike geçirebilir. Bu nedenle yangına müdahale öncesinde çatıda güneş panellerinin olup olmadığı belirlenmeli ve müdahale ona uygun bir biçimde yapılmalıdır. </w:t>
      </w:r>
    </w:p>
    <w:p w:rsidR="00A23788" w:rsidRPr="009229AA" w:rsidRDefault="00CB1F34" w:rsidP="00CB1F34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“Yangından Korunma Haftası”nda, bir kez daha sorumluları yangın güvenliği konusunda uyarıyor, felaket başa gelmeden gereken önlemleri almaya çağırıyor; </w:t>
      </w:r>
      <w:r w:rsidR="002C3B0B" w:rsidRPr="009229AA">
        <w:rPr>
          <w:rFonts w:asciiTheme="minorHAnsi" w:hAnsiTheme="minorHAnsi"/>
        </w:rPr>
        <w:t xml:space="preserve">30 Eylül 2017 Cumartesi günü Saat 10.00’da PERPA Ticaret Merkezi A Blok Konferans Salonunda başlayacak </w:t>
      </w:r>
      <w:r w:rsidRPr="009229AA">
        <w:rPr>
          <w:rFonts w:asciiTheme="minorHAnsi" w:hAnsiTheme="minorHAnsi"/>
        </w:rPr>
        <w:t>“Konutlarda Yangın Güvenliği” konulu</w:t>
      </w:r>
      <w:r w:rsidR="00CE7D81" w:rsidRPr="009229AA">
        <w:rPr>
          <w:rFonts w:asciiTheme="minorHAnsi" w:hAnsiTheme="minorHAnsi"/>
        </w:rPr>
        <w:t xml:space="preserve"> panel ve </w:t>
      </w:r>
      <w:r w:rsidR="002C3B0B" w:rsidRPr="009229AA">
        <w:rPr>
          <w:rFonts w:asciiTheme="minorHAnsi" w:hAnsiTheme="minorHAnsi"/>
        </w:rPr>
        <w:t>forum</w:t>
      </w:r>
      <w:r w:rsidR="00CE7D81" w:rsidRPr="009229AA">
        <w:rPr>
          <w:rFonts w:asciiTheme="minorHAnsi" w:hAnsiTheme="minorHAnsi"/>
        </w:rPr>
        <w:t>umuza yetkilileri, ilgilileri, halkımızı ve basın emekçilerini davet ediyoruz.</w:t>
      </w:r>
      <w:r w:rsidR="00A23788" w:rsidRPr="009229AA">
        <w:rPr>
          <w:rFonts w:asciiTheme="minorHAnsi" w:hAnsiTheme="minorHAnsi"/>
        </w:rPr>
        <w:t> </w:t>
      </w:r>
    </w:p>
    <w:p w:rsidR="00CE7D81" w:rsidRPr="009229AA" w:rsidRDefault="00CE7D81" w:rsidP="00CE7D81">
      <w:pPr>
        <w:rPr>
          <w:rFonts w:asciiTheme="minorHAnsi" w:hAnsiTheme="minorHAnsi"/>
          <w:color w:val="222222"/>
          <w:shd w:val="clear" w:color="auto" w:fill="FFFFFF"/>
          <w:lang w:eastAsia="tr-TR"/>
        </w:rPr>
      </w:pPr>
    </w:p>
    <w:p w:rsidR="00CE7D81" w:rsidRPr="009229AA" w:rsidRDefault="00CE7D81" w:rsidP="00CE7D81">
      <w:pPr>
        <w:rPr>
          <w:rFonts w:asciiTheme="minorHAnsi" w:hAnsiTheme="minorHAnsi"/>
          <w:color w:val="222222"/>
          <w:shd w:val="clear" w:color="auto" w:fill="FFFFFF"/>
          <w:lang w:eastAsia="tr-TR"/>
        </w:rPr>
      </w:pPr>
    </w:p>
    <w:p w:rsidR="00CE7D81" w:rsidRPr="009229AA" w:rsidRDefault="00CE7D81" w:rsidP="00CE7D81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TMMOB Elektrik Müh</w:t>
      </w:r>
      <w:r w:rsidR="00AE7FFE" w:rsidRPr="009229AA">
        <w:rPr>
          <w:rFonts w:asciiTheme="minorHAnsi" w:hAnsiTheme="minorHAnsi"/>
          <w:b/>
        </w:rPr>
        <w:t>endisleri Odası İstanbul Şubesi</w:t>
      </w:r>
      <w:r w:rsidRPr="009229AA">
        <w:rPr>
          <w:rFonts w:asciiTheme="minorHAnsi" w:hAnsiTheme="minorHAnsi"/>
          <w:b/>
        </w:rPr>
        <w:t xml:space="preserve">  </w:t>
      </w:r>
    </w:p>
    <w:p w:rsidR="00AE7FFE" w:rsidRPr="009229AA" w:rsidRDefault="00CE7D81" w:rsidP="00CE7D81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t>TMMOB Makina Mühe</w:t>
      </w:r>
      <w:r w:rsidR="00AE7FFE" w:rsidRPr="009229AA">
        <w:rPr>
          <w:rFonts w:asciiTheme="minorHAnsi" w:hAnsiTheme="minorHAnsi"/>
          <w:b/>
        </w:rPr>
        <w:t>ndisleri Odası İstanbul Şubesi</w:t>
      </w:r>
    </w:p>
    <w:p w:rsidR="00042D71" w:rsidRPr="009229AA" w:rsidRDefault="00CE7D81" w:rsidP="00CE7D81">
      <w:pPr>
        <w:rPr>
          <w:rFonts w:asciiTheme="minorHAnsi" w:hAnsiTheme="minorHAnsi"/>
          <w:b/>
          <w:shd w:val="clear" w:color="auto" w:fill="FFFFFF"/>
          <w:lang w:eastAsia="tr-TR"/>
        </w:rPr>
      </w:pPr>
      <w:r w:rsidRPr="009229AA">
        <w:rPr>
          <w:rFonts w:asciiTheme="minorHAnsi" w:hAnsiTheme="minorHAnsi"/>
          <w:b/>
        </w:rPr>
        <w:t>Türkiye Yangından Korunma ve Eğitim Vakfı</w:t>
      </w:r>
      <w:r w:rsidR="009229AA" w:rsidRPr="009229AA">
        <w:rPr>
          <w:rFonts w:asciiTheme="minorHAnsi" w:hAnsiTheme="minorHAnsi"/>
          <w:b/>
        </w:rPr>
        <w:t xml:space="preserve"> </w:t>
      </w:r>
      <w:r w:rsidRPr="009229AA">
        <w:rPr>
          <w:rFonts w:asciiTheme="minorHAnsi" w:hAnsiTheme="minorHAnsi"/>
          <w:b/>
        </w:rPr>
        <w:t>ve Derneği (TÜYAK</w:t>
      </w:r>
      <w:r w:rsidR="00AE7FFE" w:rsidRPr="009229AA">
        <w:rPr>
          <w:rFonts w:asciiTheme="minorHAnsi" w:hAnsiTheme="minorHAnsi"/>
          <w:b/>
        </w:rPr>
        <w:t>)</w:t>
      </w:r>
    </w:p>
    <w:p w:rsidR="00073AE2" w:rsidRPr="009229AA" w:rsidRDefault="00073AE2" w:rsidP="006726F0">
      <w:pPr>
        <w:rPr>
          <w:rFonts w:asciiTheme="minorHAnsi" w:hAnsiTheme="minorHAnsi"/>
          <w:color w:val="222222"/>
          <w:shd w:val="clear" w:color="auto" w:fill="FFFFFF"/>
          <w:lang w:eastAsia="tr-TR"/>
        </w:rPr>
      </w:pPr>
    </w:p>
    <w:p w:rsidR="009229AA" w:rsidRPr="009229AA" w:rsidRDefault="009229AA">
      <w:pPr>
        <w:suppressAutoHyphens w:val="0"/>
        <w:rPr>
          <w:rFonts w:asciiTheme="minorHAnsi" w:hAnsiTheme="minorHAnsi"/>
        </w:rPr>
      </w:pPr>
      <w:r w:rsidRPr="009229AA">
        <w:rPr>
          <w:rFonts w:asciiTheme="minorHAnsi" w:hAnsiTheme="minorHAnsi"/>
        </w:rPr>
        <w:br w:type="page"/>
      </w:r>
    </w:p>
    <w:p w:rsidR="009229AA" w:rsidRPr="009229AA" w:rsidRDefault="008A6448" w:rsidP="00073AE2">
      <w:pPr>
        <w:rPr>
          <w:rFonts w:asciiTheme="minorHAnsi" w:hAnsiTheme="minorHAnsi"/>
        </w:rPr>
      </w:pPr>
      <w:r w:rsidRPr="009229AA">
        <w:rPr>
          <w:rFonts w:asciiTheme="minorHAnsi" w:hAnsiTheme="minorHAnsi"/>
          <w:b/>
        </w:rPr>
        <w:lastRenderedPageBreak/>
        <w:t xml:space="preserve">EK 1 </w:t>
      </w:r>
      <w:r w:rsidR="009229AA" w:rsidRPr="009229AA">
        <w:rPr>
          <w:rFonts w:asciiTheme="minorHAnsi" w:hAnsiTheme="minorHAnsi"/>
          <w:b/>
        </w:rPr>
        <w:t xml:space="preserve">- </w:t>
      </w:r>
      <w:r w:rsidRPr="009229AA">
        <w:rPr>
          <w:rFonts w:asciiTheme="minorHAnsi" w:hAnsiTheme="minorHAnsi"/>
          <w:b/>
        </w:rPr>
        <w:t>Y</w:t>
      </w:r>
      <w:r w:rsidR="00073AE2" w:rsidRPr="009229AA">
        <w:rPr>
          <w:rFonts w:asciiTheme="minorHAnsi" w:hAnsiTheme="minorHAnsi"/>
          <w:b/>
        </w:rPr>
        <w:t>ANGIN SEBEPLERİ</w:t>
      </w:r>
      <w:r w:rsidR="002700D9" w:rsidRPr="009229AA">
        <w:rPr>
          <w:rFonts w:asciiTheme="minorHAnsi" w:hAnsiTheme="minorHAnsi"/>
        </w:rPr>
        <w:t xml:space="preserve"> </w:t>
      </w:r>
      <w:r w:rsidR="00073AE2" w:rsidRPr="009229AA">
        <w:rPr>
          <w:rFonts w:asciiTheme="minorHAnsi" w:hAnsiTheme="minorHAnsi"/>
        </w:rPr>
        <w:t xml:space="preserve"> </w:t>
      </w:r>
    </w:p>
    <w:p w:rsidR="009229AA" w:rsidRPr="009229AA" w:rsidRDefault="009229AA" w:rsidP="00073AE2">
      <w:pPr>
        <w:rPr>
          <w:rFonts w:asciiTheme="minorHAnsi" w:hAnsiTheme="minorHAnsi"/>
        </w:rPr>
      </w:pPr>
    </w:p>
    <w:p w:rsidR="00073AE2" w:rsidRPr="009229AA" w:rsidRDefault="00073AE2" w:rsidP="004C3B9C">
      <w:pPr>
        <w:jc w:val="center"/>
        <w:rPr>
          <w:rFonts w:asciiTheme="minorHAnsi" w:hAnsiTheme="minorHAnsi"/>
        </w:rPr>
      </w:pPr>
      <w:r w:rsidRPr="009229AA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1FB730C2" wp14:editId="51D64B3B">
            <wp:extent cx="5162550" cy="29158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gın sebepl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843" cy="29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E2" w:rsidRPr="009229AA" w:rsidRDefault="00073AE2" w:rsidP="00073AE2">
      <w:pPr>
        <w:rPr>
          <w:rFonts w:asciiTheme="minorHAnsi" w:hAnsiTheme="minorHAnsi"/>
        </w:rPr>
      </w:pPr>
    </w:p>
    <w:p w:rsidR="00073AE2" w:rsidRPr="009229AA" w:rsidRDefault="00073AE2" w:rsidP="009229AA">
      <w:pPr>
        <w:jc w:val="center"/>
        <w:rPr>
          <w:rFonts w:asciiTheme="minorHAnsi" w:hAnsiTheme="minorHAnsi"/>
        </w:rPr>
      </w:pPr>
      <w:r w:rsidRPr="009229AA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2510FE96" wp14:editId="18038667">
            <wp:extent cx="5953125" cy="3878193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gınların dağılımıpa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550" cy="38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E2" w:rsidRPr="009229AA" w:rsidRDefault="00073AE2" w:rsidP="00073AE2">
      <w:pPr>
        <w:rPr>
          <w:rFonts w:asciiTheme="minorHAnsi" w:hAnsiTheme="minorHAnsi"/>
        </w:rPr>
      </w:pPr>
    </w:p>
    <w:p w:rsidR="00073AE2" w:rsidRPr="009229AA" w:rsidRDefault="00073AE2" w:rsidP="00073AE2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Kaynak: </w:t>
      </w:r>
      <w:hyperlink r:id="rId10" w:history="1">
        <w:r w:rsidRPr="009229AA">
          <w:rPr>
            <w:rStyle w:val="Kpr"/>
            <w:rFonts w:asciiTheme="minorHAnsi" w:hAnsiTheme="minorHAnsi"/>
          </w:rPr>
          <w:t>http://itfaiye.ibb.gov.tr/img/115858592017__9645349383.pdf</w:t>
        </w:r>
      </w:hyperlink>
    </w:p>
    <w:p w:rsidR="00073AE2" w:rsidRPr="009229AA" w:rsidRDefault="00073AE2" w:rsidP="00073AE2">
      <w:pPr>
        <w:shd w:val="clear" w:color="auto" w:fill="FFFFFF"/>
        <w:jc w:val="both"/>
        <w:rPr>
          <w:rFonts w:asciiTheme="minorHAnsi" w:hAnsiTheme="minorHAnsi"/>
          <w:color w:val="222222"/>
          <w:shd w:val="clear" w:color="auto" w:fill="FFFFFF"/>
          <w:lang w:eastAsia="tr-TR"/>
        </w:rPr>
      </w:pPr>
    </w:p>
    <w:p w:rsidR="002700D9" w:rsidRPr="009229AA" w:rsidRDefault="002700D9" w:rsidP="00E26236">
      <w:pPr>
        <w:rPr>
          <w:rFonts w:asciiTheme="minorHAnsi" w:hAnsiTheme="minorHAnsi"/>
        </w:rPr>
      </w:pPr>
    </w:p>
    <w:p w:rsidR="009229AA" w:rsidRPr="009229AA" w:rsidRDefault="009229AA">
      <w:pPr>
        <w:suppressAutoHyphens w:val="0"/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br w:type="page"/>
      </w:r>
    </w:p>
    <w:p w:rsidR="002700D9" w:rsidRPr="009229AA" w:rsidRDefault="002700D9" w:rsidP="00E26236">
      <w:pPr>
        <w:rPr>
          <w:rFonts w:asciiTheme="minorHAnsi" w:hAnsiTheme="minorHAnsi"/>
          <w:b/>
        </w:rPr>
      </w:pPr>
      <w:r w:rsidRPr="009229AA">
        <w:rPr>
          <w:rFonts w:asciiTheme="minorHAnsi" w:hAnsiTheme="minorHAnsi"/>
          <w:b/>
        </w:rPr>
        <w:lastRenderedPageBreak/>
        <w:t>EK -</w:t>
      </w:r>
      <w:proofErr w:type="gramStart"/>
      <w:r w:rsidRPr="009229AA">
        <w:rPr>
          <w:rFonts w:asciiTheme="minorHAnsi" w:hAnsiTheme="minorHAnsi"/>
          <w:b/>
        </w:rPr>
        <w:t xml:space="preserve">2 </w:t>
      </w:r>
      <w:r w:rsidR="009229AA" w:rsidRPr="009229AA">
        <w:rPr>
          <w:rFonts w:asciiTheme="minorHAnsi" w:hAnsiTheme="minorHAnsi"/>
          <w:b/>
        </w:rPr>
        <w:t xml:space="preserve"> </w:t>
      </w:r>
      <w:r w:rsidR="00E26236" w:rsidRPr="009229AA">
        <w:rPr>
          <w:rFonts w:asciiTheme="minorHAnsi" w:hAnsiTheme="minorHAnsi"/>
          <w:b/>
        </w:rPr>
        <w:t>YANGINLAR</w:t>
      </w:r>
      <w:r w:rsidRPr="009229AA">
        <w:rPr>
          <w:rFonts w:asciiTheme="minorHAnsi" w:hAnsiTheme="minorHAnsi"/>
          <w:b/>
        </w:rPr>
        <w:t>IN</w:t>
      </w:r>
      <w:proofErr w:type="gramEnd"/>
      <w:r w:rsidRPr="009229AA">
        <w:rPr>
          <w:rFonts w:asciiTheme="minorHAnsi" w:hAnsiTheme="minorHAnsi"/>
          <w:b/>
        </w:rPr>
        <w:t xml:space="preserve"> DAĞILIMI</w:t>
      </w:r>
    </w:p>
    <w:p w:rsidR="002700D9" w:rsidRPr="009229AA" w:rsidRDefault="002700D9" w:rsidP="00E26236">
      <w:pPr>
        <w:rPr>
          <w:rFonts w:asciiTheme="minorHAnsi" w:hAnsiTheme="minorHAnsi"/>
        </w:rPr>
      </w:pPr>
    </w:p>
    <w:p w:rsidR="00E26236" w:rsidRPr="009229AA" w:rsidRDefault="00E26236" w:rsidP="00E26236">
      <w:pPr>
        <w:rPr>
          <w:rFonts w:asciiTheme="minorHAnsi" w:hAnsiTheme="minorHAnsi"/>
        </w:rPr>
      </w:pPr>
      <w:r w:rsidRPr="009229AA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5A47E2F3" wp14:editId="12DA73B3">
            <wp:extent cx="5760720" cy="32092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gınların dağılım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6" w:rsidRPr="009229AA" w:rsidRDefault="00E26236" w:rsidP="00E26236">
      <w:pPr>
        <w:rPr>
          <w:rFonts w:asciiTheme="minorHAnsi" w:hAnsiTheme="minorHAnsi"/>
        </w:rPr>
      </w:pPr>
    </w:p>
    <w:p w:rsidR="00E26236" w:rsidRPr="009229AA" w:rsidRDefault="00E26236" w:rsidP="00E26236">
      <w:pPr>
        <w:rPr>
          <w:rFonts w:asciiTheme="minorHAnsi" w:hAnsiTheme="minorHAnsi"/>
        </w:rPr>
      </w:pPr>
      <w:r w:rsidRPr="009229AA">
        <w:rPr>
          <w:rFonts w:asciiTheme="minorHAnsi" w:hAnsiTheme="minorHAnsi"/>
        </w:rPr>
        <w:t xml:space="preserve">Kaynak: </w:t>
      </w:r>
      <w:hyperlink r:id="rId12" w:history="1">
        <w:r w:rsidRPr="009229AA">
          <w:rPr>
            <w:rStyle w:val="Kpr"/>
            <w:rFonts w:asciiTheme="minorHAnsi" w:hAnsiTheme="minorHAnsi"/>
          </w:rPr>
          <w:t>http://itfaiye.ibb.gov.tr/img/115858592017__9645349383.pdf</w:t>
        </w:r>
      </w:hyperlink>
    </w:p>
    <w:p w:rsidR="00E26236" w:rsidRPr="009229AA" w:rsidRDefault="00E26236" w:rsidP="00E26236">
      <w:pPr>
        <w:rPr>
          <w:rFonts w:asciiTheme="minorHAnsi" w:hAnsiTheme="minorHAnsi"/>
        </w:rPr>
      </w:pPr>
    </w:p>
    <w:p w:rsidR="00E26236" w:rsidRPr="009229AA" w:rsidRDefault="00E26236" w:rsidP="00073AE2">
      <w:pPr>
        <w:shd w:val="clear" w:color="auto" w:fill="FFFFFF"/>
        <w:jc w:val="both"/>
        <w:rPr>
          <w:rFonts w:asciiTheme="minorHAnsi" w:hAnsiTheme="minorHAnsi"/>
          <w:color w:val="222222"/>
          <w:shd w:val="clear" w:color="auto" w:fill="FFFFFF"/>
          <w:lang w:eastAsia="tr-TR"/>
        </w:rPr>
      </w:pPr>
    </w:p>
    <w:sectPr w:rsidR="00E26236" w:rsidRPr="009229A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F" w:rsidRDefault="006E301F" w:rsidP="005664FE">
      <w:r>
        <w:separator/>
      </w:r>
    </w:p>
  </w:endnote>
  <w:endnote w:type="continuationSeparator" w:id="0">
    <w:p w:rsidR="006E301F" w:rsidRDefault="006E301F" w:rsidP="005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24292"/>
      <w:docPartObj>
        <w:docPartGallery w:val="Page Numbers (Bottom of Page)"/>
        <w:docPartUnique/>
      </w:docPartObj>
    </w:sdtPr>
    <w:sdtEndPr/>
    <w:sdtContent>
      <w:p w:rsidR="005664FE" w:rsidRDefault="005664F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794" w:rsidRPr="003E5794">
          <w:rPr>
            <w:noProof/>
            <w:lang w:val="tr-TR"/>
          </w:rPr>
          <w:t>4</w:t>
        </w:r>
        <w:r>
          <w:fldChar w:fldCharType="end"/>
        </w:r>
      </w:p>
    </w:sdtContent>
  </w:sdt>
  <w:p w:rsidR="005664FE" w:rsidRDefault="005664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F" w:rsidRDefault="006E301F" w:rsidP="005664FE">
      <w:r>
        <w:separator/>
      </w:r>
    </w:p>
  </w:footnote>
  <w:footnote w:type="continuationSeparator" w:id="0">
    <w:p w:rsidR="006E301F" w:rsidRDefault="006E301F" w:rsidP="0056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9C" w:rsidRDefault="004C3B9C">
    <w:pPr>
      <w:pStyle w:val="stbilgi"/>
    </w:pPr>
    <w:r>
      <w:rPr>
        <w:noProof/>
        <w:lang w:val="tr-TR" w:eastAsia="tr-TR"/>
      </w:rPr>
      <w:drawing>
        <wp:inline distT="0" distB="0" distL="0" distR="0">
          <wp:extent cx="5760720" cy="94107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76"/>
    <w:multiLevelType w:val="hybridMultilevel"/>
    <w:tmpl w:val="D8E69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661"/>
    <w:multiLevelType w:val="hybridMultilevel"/>
    <w:tmpl w:val="B390206A"/>
    <w:lvl w:ilvl="0" w:tplc="049AE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4547D"/>
    <w:multiLevelType w:val="hybridMultilevel"/>
    <w:tmpl w:val="F3D25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6B5"/>
    <w:multiLevelType w:val="hybridMultilevel"/>
    <w:tmpl w:val="5CF24288"/>
    <w:lvl w:ilvl="0" w:tplc="049AE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90C65"/>
    <w:multiLevelType w:val="hybridMultilevel"/>
    <w:tmpl w:val="46580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B"/>
    <w:rsid w:val="00042D71"/>
    <w:rsid w:val="0004302D"/>
    <w:rsid w:val="00056B03"/>
    <w:rsid w:val="000622D7"/>
    <w:rsid w:val="00073AE2"/>
    <w:rsid w:val="000F302B"/>
    <w:rsid w:val="001636D2"/>
    <w:rsid w:val="00173107"/>
    <w:rsid w:val="00194C18"/>
    <w:rsid w:val="001B4F70"/>
    <w:rsid w:val="001C7CFF"/>
    <w:rsid w:val="001D7627"/>
    <w:rsid w:val="00213366"/>
    <w:rsid w:val="00220F76"/>
    <w:rsid w:val="0024784B"/>
    <w:rsid w:val="002529C7"/>
    <w:rsid w:val="002700D9"/>
    <w:rsid w:val="00280FC2"/>
    <w:rsid w:val="002B4FC4"/>
    <w:rsid w:val="002C3B0B"/>
    <w:rsid w:val="002C71D4"/>
    <w:rsid w:val="002E57D9"/>
    <w:rsid w:val="002F5C4C"/>
    <w:rsid w:val="003C7EB9"/>
    <w:rsid w:val="003E5794"/>
    <w:rsid w:val="00420DA6"/>
    <w:rsid w:val="004546C3"/>
    <w:rsid w:val="00482DCF"/>
    <w:rsid w:val="004C3B9C"/>
    <w:rsid w:val="004E3BFB"/>
    <w:rsid w:val="004F638B"/>
    <w:rsid w:val="00525EBE"/>
    <w:rsid w:val="00541E4D"/>
    <w:rsid w:val="005431E7"/>
    <w:rsid w:val="005664FE"/>
    <w:rsid w:val="005E7035"/>
    <w:rsid w:val="0060171A"/>
    <w:rsid w:val="00605003"/>
    <w:rsid w:val="0061684E"/>
    <w:rsid w:val="006426AB"/>
    <w:rsid w:val="006726F0"/>
    <w:rsid w:val="006847AB"/>
    <w:rsid w:val="006A2A2A"/>
    <w:rsid w:val="006D3C59"/>
    <w:rsid w:val="006E301F"/>
    <w:rsid w:val="00704E6B"/>
    <w:rsid w:val="0077750D"/>
    <w:rsid w:val="007B2BAA"/>
    <w:rsid w:val="007C3EB8"/>
    <w:rsid w:val="007C4C0F"/>
    <w:rsid w:val="007E5919"/>
    <w:rsid w:val="008020F6"/>
    <w:rsid w:val="00803F21"/>
    <w:rsid w:val="008377E9"/>
    <w:rsid w:val="008813CC"/>
    <w:rsid w:val="008931F8"/>
    <w:rsid w:val="008A6448"/>
    <w:rsid w:val="008B05AC"/>
    <w:rsid w:val="008B0A18"/>
    <w:rsid w:val="00911C81"/>
    <w:rsid w:val="009223A4"/>
    <w:rsid w:val="009229AA"/>
    <w:rsid w:val="009467B8"/>
    <w:rsid w:val="009A2230"/>
    <w:rsid w:val="009B16A4"/>
    <w:rsid w:val="009C386B"/>
    <w:rsid w:val="009E265F"/>
    <w:rsid w:val="009F5672"/>
    <w:rsid w:val="00A114EA"/>
    <w:rsid w:val="00A23788"/>
    <w:rsid w:val="00A33BE4"/>
    <w:rsid w:val="00A50771"/>
    <w:rsid w:val="00A7630B"/>
    <w:rsid w:val="00A80BD0"/>
    <w:rsid w:val="00A855DD"/>
    <w:rsid w:val="00AE7FFE"/>
    <w:rsid w:val="00AF193C"/>
    <w:rsid w:val="00B0145D"/>
    <w:rsid w:val="00B361CB"/>
    <w:rsid w:val="00B91D4E"/>
    <w:rsid w:val="00BA0A11"/>
    <w:rsid w:val="00BC2622"/>
    <w:rsid w:val="00BE2168"/>
    <w:rsid w:val="00C01C41"/>
    <w:rsid w:val="00C332B9"/>
    <w:rsid w:val="00C410A0"/>
    <w:rsid w:val="00C5103D"/>
    <w:rsid w:val="00C547D9"/>
    <w:rsid w:val="00C55C9C"/>
    <w:rsid w:val="00C602E4"/>
    <w:rsid w:val="00CA5CBA"/>
    <w:rsid w:val="00CB1F34"/>
    <w:rsid w:val="00CE6FA2"/>
    <w:rsid w:val="00CE7D81"/>
    <w:rsid w:val="00D03EE8"/>
    <w:rsid w:val="00D14401"/>
    <w:rsid w:val="00D24120"/>
    <w:rsid w:val="00D6113D"/>
    <w:rsid w:val="00D7141A"/>
    <w:rsid w:val="00D72961"/>
    <w:rsid w:val="00D83B34"/>
    <w:rsid w:val="00DD2C36"/>
    <w:rsid w:val="00DE2818"/>
    <w:rsid w:val="00DE57A9"/>
    <w:rsid w:val="00E21D08"/>
    <w:rsid w:val="00E26236"/>
    <w:rsid w:val="00E9597E"/>
    <w:rsid w:val="00EA011D"/>
    <w:rsid w:val="00EA154B"/>
    <w:rsid w:val="00EC0071"/>
    <w:rsid w:val="00ED1C63"/>
    <w:rsid w:val="00F24E71"/>
    <w:rsid w:val="00F3036F"/>
    <w:rsid w:val="00F57477"/>
    <w:rsid w:val="00F72EE3"/>
    <w:rsid w:val="00FD081A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6B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704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04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04E6B"/>
    <w:pPr>
      <w:keepNext/>
      <w:tabs>
        <w:tab w:val="num" w:pos="0"/>
      </w:tabs>
      <w:ind w:left="2160" w:hanging="180"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704E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4E6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link w:val="Balk1"/>
    <w:uiPriority w:val="9"/>
    <w:rsid w:val="00704E6B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Balk2Char">
    <w:name w:val="Başlık 2 Char"/>
    <w:link w:val="Balk2"/>
    <w:rsid w:val="00704E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rsid w:val="00704E6B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04E6B"/>
    <w:rPr>
      <w:b/>
      <w:bCs/>
      <w:sz w:val="28"/>
      <w:szCs w:val="28"/>
      <w:lang w:eastAsia="ar-SA"/>
    </w:rPr>
  </w:style>
  <w:style w:type="character" w:styleId="Gl">
    <w:name w:val="Strong"/>
    <w:uiPriority w:val="22"/>
    <w:qFormat/>
    <w:rsid w:val="00704E6B"/>
    <w:rPr>
      <w:b/>
      <w:bCs/>
    </w:rPr>
  </w:style>
  <w:style w:type="character" w:styleId="Vurgu">
    <w:name w:val="Emphasis"/>
    <w:uiPriority w:val="20"/>
    <w:qFormat/>
    <w:rsid w:val="00704E6B"/>
    <w:rPr>
      <w:i/>
      <w:iCs/>
    </w:rPr>
  </w:style>
  <w:style w:type="paragraph" w:styleId="AralkYok">
    <w:name w:val="No Spacing"/>
    <w:basedOn w:val="Normal"/>
    <w:uiPriority w:val="1"/>
    <w:qFormat/>
    <w:rsid w:val="00704E6B"/>
    <w:pPr>
      <w:suppressAutoHyphens w:val="0"/>
      <w:spacing w:before="100" w:beforeAutospacing="1" w:after="100" w:afterAutospacing="1"/>
    </w:pPr>
    <w:rPr>
      <w:rFonts w:eastAsia="Calibri"/>
      <w:lang w:eastAsia="tr-TR"/>
    </w:rPr>
  </w:style>
  <w:style w:type="paragraph" w:styleId="ListeParagraf">
    <w:name w:val="List Paragraph"/>
    <w:basedOn w:val="Normal"/>
    <w:uiPriority w:val="34"/>
    <w:qFormat/>
    <w:rsid w:val="00704E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961"/>
    <w:rPr>
      <w:rFonts w:ascii="Tahoma" w:hAnsi="Tahoma" w:cs="Tahoma"/>
      <w:sz w:val="16"/>
      <w:szCs w:val="16"/>
      <w:lang w:eastAsia="ar-SA"/>
    </w:rPr>
  </w:style>
  <w:style w:type="character" w:styleId="Kpr">
    <w:name w:val="Hyperlink"/>
    <w:basedOn w:val="VarsaylanParagrafYazTipi"/>
    <w:uiPriority w:val="99"/>
    <w:unhideWhenUsed/>
    <w:rsid w:val="00A80B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0A0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customStyle="1" w:styleId="m-6083389545141982294gmail-msolistparagraph">
    <w:name w:val="m_-6083389545141982294gmail-msolistparagraph"/>
    <w:basedOn w:val="Normal"/>
    <w:rsid w:val="00A23788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5664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4FE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664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4F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6B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704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04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04E6B"/>
    <w:pPr>
      <w:keepNext/>
      <w:tabs>
        <w:tab w:val="num" w:pos="0"/>
      </w:tabs>
      <w:ind w:left="2160" w:hanging="180"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704E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4E6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link w:val="Balk1"/>
    <w:uiPriority w:val="9"/>
    <w:rsid w:val="00704E6B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Balk2Char">
    <w:name w:val="Başlık 2 Char"/>
    <w:link w:val="Balk2"/>
    <w:rsid w:val="00704E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rsid w:val="00704E6B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04E6B"/>
    <w:rPr>
      <w:b/>
      <w:bCs/>
      <w:sz w:val="28"/>
      <w:szCs w:val="28"/>
      <w:lang w:eastAsia="ar-SA"/>
    </w:rPr>
  </w:style>
  <w:style w:type="character" w:styleId="Gl">
    <w:name w:val="Strong"/>
    <w:uiPriority w:val="22"/>
    <w:qFormat/>
    <w:rsid w:val="00704E6B"/>
    <w:rPr>
      <w:b/>
      <w:bCs/>
    </w:rPr>
  </w:style>
  <w:style w:type="character" w:styleId="Vurgu">
    <w:name w:val="Emphasis"/>
    <w:uiPriority w:val="20"/>
    <w:qFormat/>
    <w:rsid w:val="00704E6B"/>
    <w:rPr>
      <w:i/>
      <w:iCs/>
    </w:rPr>
  </w:style>
  <w:style w:type="paragraph" w:styleId="AralkYok">
    <w:name w:val="No Spacing"/>
    <w:basedOn w:val="Normal"/>
    <w:uiPriority w:val="1"/>
    <w:qFormat/>
    <w:rsid w:val="00704E6B"/>
    <w:pPr>
      <w:suppressAutoHyphens w:val="0"/>
      <w:spacing w:before="100" w:beforeAutospacing="1" w:after="100" w:afterAutospacing="1"/>
    </w:pPr>
    <w:rPr>
      <w:rFonts w:eastAsia="Calibri"/>
      <w:lang w:eastAsia="tr-TR"/>
    </w:rPr>
  </w:style>
  <w:style w:type="paragraph" w:styleId="ListeParagraf">
    <w:name w:val="List Paragraph"/>
    <w:basedOn w:val="Normal"/>
    <w:uiPriority w:val="34"/>
    <w:qFormat/>
    <w:rsid w:val="00704E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961"/>
    <w:rPr>
      <w:rFonts w:ascii="Tahoma" w:hAnsi="Tahoma" w:cs="Tahoma"/>
      <w:sz w:val="16"/>
      <w:szCs w:val="16"/>
      <w:lang w:eastAsia="ar-SA"/>
    </w:rPr>
  </w:style>
  <w:style w:type="character" w:styleId="Kpr">
    <w:name w:val="Hyperlink"/>
    <w:basedOn w:val="VarsaylanParagrafYazTipi"/>
    <w:uiPriority w:val="99"/>
    <w:unhideWhenUsed/>
    <w:rsid w:val="00A80B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0A0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customStyle="1" w:styleId="m-6083389545141982294gmail-msolistparagraph">
    <w:name w:val="m_-6083389545141982294gmail-msolistparagraph"/>
    <w:basedOn w:val="Normal"/>
    <w:rsid w:val="00A23788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5664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4FE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664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4F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tfaiye.ibb.gov.tr/img/115858592017__964534938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faiye.ibb.gov.tr/img/115858592017__964534938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Yaşar</cp:lastModifiedBy>
  <cp:revision>73</cp:revision>
  <cp:lastPrinted>2017-09-27T06:41:00Z</cp:lastPrinted>
  <dcterms:created xsi:type="dcterms:W3CDTF">2017-09-06T11:07:00Z</dcterms:created>
  <dcterms:modified xsi:type="dcterms:W3CDTF">2017-09-27T08:42:00Z</dcterms:modified>
</cp:coreProperties>
</file>