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3E66B" w14:textId="77777777" w:rsidR="003855AB" w:rsidRPr="003855AB" w:rsidRDefault="003855AB" w:rsidP="003855AB">
      <w:pPr>
        <w:jc w:val="both"/>
        <w:rPr>
          <w:b/>
          <w:bCs/>
          <w:sz w:val="24"/>
          <w:szCs w:val="24"/>
        </w:rPr>
      </w:pPr>
      <w:bookmarkStart w:id="0" w:name="_GoBack"/>
      <w:bookmarkEnd w:id="0"/>
      <w:r w:rsidRPr="003855AB">
        <w:rPr>
          <w:b/>
          <w:bCs/>
          <w:sz w:val="24"/>
          <w:szCs w:val="24"/>
        </w:rPr>
        <w:t>HAKLARIMIZ VE GELECEĞİMİZ İÇİN MÜCADELEYİ BÜYÜTÜYORUZ</w:t>
      </w:r>
    </w:p>
    <w:p w14:paraId="6EF16F92" w14:textId="5E0B1510" w:rsidR="003855AB" w:rsidRPr="003855AB" w:rsidRDefault="003855AB" w:rsidP="003855AB">
      <w:pPr>
        <w:jc w:val="both"/>
        <w:rPr>
          <w:bCs/>
          <w:sz w:val="24"/>
          <w:szCs w:val="24"/>
        </w:rPr>
      </w:pPr>
      <w:r w:rsidRPr="003855AB">
        <w:rPr>
          <w:bCs/>
          <w:sz w:val="24"/>
          <w:szCs w:val="24"/>
        </w:rPr>
        <w:br/>
        <w:t xml:space="preserve">Mühendis, mimar ve şehir plancıları, sadece kendileri için değil aynı zamanda parçası oldukları toplum ve ülke için de çalışmış ve üretmiştir. Tarihimiz boyunca kalkınma, sanayileşme, kentleşme, denizcilik, gıda, iletişim, bilişim, ulaştırma, enerji ve tarım gibi temel alanların ve plan, proje, üretim, denetim gibi süreçlerin itici gücü meslektaşlarımız olmuştur. Bugünden bakıldığında hayranlık uyandıracak politikalar ve uygulamalar mesleklerimizin yoğun katkısı ile hayata geçirilmiştir.  </w:t>
      </w:r>
    </w:p>
    <w:p w14:paraId="3F522063" w14:textId="77777777" w:rsidR="003855AB" w:rsidRPr="003855AB" w:rsidRDefault="003855AB" w:rsidP="003855AB">
      <w:pPr>
        <w:jc w:val="both"/>
        <w:rPr>
          <w:sz w:val="24"/>
          <w:szCs w:val="24"/>
        </w:rPr>
      </w:pPr>
      <w:r w:rsidRPr="003855AB">
        <w:rPr>
          <w:sz w:val="24"/>
          <w:szCs w:val="24"/>
        </w:rPr>
        <w:t xml:space="preserve">1980’li yıllardan itibaren imalat sektöründe başlayan özelleştirme dalgasıyla, kamuya ve halka ait olan varlıklarımız devletin elinden çıkarılarak sermayenin dizginsiz sömürüsüne ve yağmasına açılmıştır. Fabrikalarımız, limanlarımız, santrallerimiz, kamu arazilerimiz ve kamu işletmelerimiz sermaye gruplarına peşkeş çekilmiştir. 1985 yılından itibaren hız kazanan program çerçevesinde, günümüze kadar 183 kuruluşta hisse senedi veya varlık satış/devir işlemi yapılmış, bu kuruluşlardan 171’inde hiç kamu payı kalmamıştır. Özelleştirmelerin ardından yaşanan ekonomik krizlerle birlikte Türkiye ekonomisi üretime dayalı bir ülke olma modelini terk etmiştir. </w:t>
      </w:r>
    </w:p>
    <w:p w14:paraId="47557A45" w14:textId="641B8E61" w:rsidR="003855AB" w:rsidRPr="003855AB" w:rsidRDefault="003855AB" w:rsidP="003855AB">
      <w:pPr>
        <w:jc w:val="both"/>
        <w:rPr>
          <w:sz w:val="24"/>
          <w:szCs w:val="24"/>
        </w:rPr>
      </w:pPr>
      <w:r w:rsidRPr="003855AB">
        <w:rPr>
          <w:sz w:val="24"/>
          <w:szCs w:val="24"/>
        </w:rPr>
        <w:t xml:space="preserve">2000’li yıllardaysa inşaata dayalı bir ekonomik model benimsenmiş, üretim yerine ithalatın desteklendiği, teknoloji ve teknik hizmetlerin dahi ithalinin makbul göründüğü bir dönem yaratılmıştır. </w:t>
      </w:r>
      <w:proofErr w:type="gramStart"/>
      <w:r w:rsidRPr="003855AB">
        <w:rPr>
          <w:sz w:val="24"/>
          <w:szCs w:val="24"/>
        </w:rPr>
        <w:t xml:space="preserve">Bu süreçte kamu işletmeleri parçalanarak kamuya ait çimento, süt, et, yem, dokuma, orman ürünleri, gemi, gübre sanayileri, enerji santralları, kimya ve petrokimya tesisleri, maden işletmeleri, demir çelik işletmeleri, kâğıt fabrikaları, telekomünikasyon hizmetleri, ulaşım hizmetleri ve bankacılık sektörü özelleştirilerek bu alanlar uluslararası tekellere bırakılmış, ülkemiz daha da fazla dışa bağımlı hale getirilmiştir. </w:t>
      </w:r>
      <w:proofErr w:type="gramEnd"/>
      <w:r w:rsidRPr="003855AB">
        <w:rPr>
          <w:sz w:val="24"/>
          <w:szCs w:val="24"/>
        </w:rPr>
        <w:t xml:space="preserve">Devlet tarafından sunulması gereken teknik hizmetler piyasalaştırılmış ve serbest piyasa ekonomisinin insafına terk edilmiştir. </w:t>
      </w:r>
    </w:p>
    <w:p w14:paraId="35407EDC" w14:textId="27A1B368" w:rsidR="003855AB" w:rsidRPr="003855AB" w:rsidRDefault="003855AB" w:rsidP="003855AB">
      <w:pPr>
        <w:jc w:val="both"/>
        <w:rPr>
          <w:sz w:val="24"/>
          <w:szCs w:val="24"/>
        </w:rPr>
      </w:pPr>
      <w:r w:rsidRPr="003855AB">
        <w:rPr>
          <w:sz w:val="24"/>
          <w:szCs w:val="24"/>
        </w:rPr>
        <w:t xml:space="preserve">Yapılan bu özelleştirmeler ile birlikte mühendislik-mimarlık uygulamaları, mühendislerin, mimarların ve plancıların sosyal konum ve koşulları da doğrudan olumsuz biçimde etkilenmiştir. Bir dönemin gözde meslekleri olan mühendis, mimar ve şehir plancılarının itibarı neredeyse sıfırlanmıştır. Bir afet ülkesi olmamıza rağmen, daha fazla önem verilmesi gereken mühendislik, mimarlık ve planlama hizmetleri birer </w:t>
      </w:r>
      <w:proofErr w:type="gramStart"/>
      <w:r w:rsidRPr="003855AB">
        <w:rPr>
          <w:sz w:val="24"/>
          <w:szCs w:val="24"/>
        </w:rPr>
        <w:t>prosedür</w:t>
      </w:r>
      <w:proofErr w:type="gramEnd"/>
      <w:r w:rsidRPr="003855AB">
        <w:rPr>
          <w:sz w:val="24"/>
          <w:szCs w:val="24"/>
        </w:rPr>
        <w:t xml:space="preserve"> haline getirilmiştir. </w:t>
      </w:r>
    </w:p>
    <w:p w14:paraId="064F96F1" w14:textId="77777777" w:rsidR="003855AB" w:rsidRPr="003855AB" w:rsidRDefault="003855AB" w:rsidP="003855AB">
      <w:pPr>
        <w:jc w:val="both"/>
        <w:rPr>
          <w:b/>
          <w:sz w:val="24"/>
          <w:szCs w:val="24"/>
        </w:rPr>
      </w:pPr>
      <w:r w:rsidRPr="003855AB">
        <w:rPr>
          <w:b/>
          <w:sz w:val="24"/>
          <w:szCs w:val="24"/>
        </w:rPr>
        <w:t>Boşuna mı Okuduk!</w:t>
      </w:r>
    </w:p>
    <w:p w14:paraId="365E46EF" w14:textId="3A7A8605" w:rsidR="003855AB" w:rsidRPr="003855AB" w:rsidRDefault="003855AB" w:rsidP="003855AB">
      <w:pPr>
        <w:jc w:val="both"/>
        <w:rPr>
          <w:sz w:val="24"/>
          <w:szCs w:val="24"/>
        </w:rPr>
      </w:pPr>
      <w:r w:rsidRPr="003855AB">
        <w:rPr>
          <w:sz w:val="24"/>
          <w:szCs w:val="24"/>
        </w:rPr>
        <w:t xml:space="preserve">Merkezi politikalardan yerel uygulamalara kadar birçok alanda </w:t>
      </w:r>
      <w:proofErr w:type="gramStart"/>
      <w:r w:rsidRPr="003855AB">
        <w:rPr>
          <w:sz w:val="24"/>
          <w:szCs w:val="24"/>
        </w:rPr>
        <w:t>ranta</w:t>
      </w:r>
      <w:proofErr w:type="gramEnd"/>
      <w:r w:rsidRPr="003855AB">
        <w:rPr>
          <w:sz w:val="24"/>
          <w:szCs w:val="24"/>
        </w:rPr>
        <w:t xml:space="preserve"> dayalı uygulamalar karşısında; bilim ve tekniği referans alan, halkı ve doğayı merkeze alan mesleklerimiz bilinçli olarak yok sayılmıştır. Ülkemizin temel sorunlarının çözümünü de afetlere karşı dirençli, sağlıklı ve güvenli kentlerde yaşayabilmemizi de sağlayacak olan mühendislik, mimarlık ve şehir plancılığı meslekleri âdeta gözden çıkarılmıştır. </w:t>
      </w:r>
    </w:p>
    <w:p w14:paraId="59D41F2E" w14:textId="77777777" w:rsidR="003855AB" w:rsidRPr="003855AB" w:rsidRDefault="003855AB" w:rsidP="003855AB">
      <w:pPr>
        <w:jc w:val="both"/>
        <w:rPr>
          <w:sz w:val="24"/>
          <w:szCs w:val="24"/>
        </w:rPr>
      </w:pPr>
      <w:r w:rsidRPr="003855AB">
        <w:rPr>
          <w:sz w:val="24"/>
          <w:szCs w:val="24"/>
        </w:rPr>
        <w:t>Uygulanan beceriksiz, yanlış ve kasıtlı politikalar sonucu; başta kentimiz ve bölgemiz olmak üzere Mühendis, mimar ve şehir plancıları açlık ve yoksulluk sınırı altında düşük ücretlerle, kötü koşullarda çalışmaya mecbur bırakılmıştır. Bu politikalar ile meslektaşlarımız sermayeye ucuz iş gücü olarak sunulmuştur.</w:t>
      </w:r>
    </w:p>
    <w:p w14:paraId="39BD182E" w14:textId="77777777" w:rsidR="003855AB" w:rsidRPr="003855AB" w:rsidRDefault="003855AB" w:rsidP="003855AB">
      <w:pPr>
        <w:jc w:val="both"/>
        <w:rPr>
          <w:sz w:val="24"/>
          <w:szCs w:val="24"/>
        </w:rPr>
      </w:pPr>
      <w:r w:rsidRPr="003855AB">
        <w:rPr>
          <w:sz w:val="24"/>
          <w:szCs w:val="24"/>
        </w:rPr>
        <w:lastRenderedPageBreak/>
        <w:t xml:space="preserve">Ücretli çalışan meslektaşlarımızın yaklaşık %60’ı asgari ücret düzeyinde ücretlere çalıştırılmaktadır. Kamuda çalışan meslektaşlarımızın hakları erimiş, kamuda istihdam giderek daralmıştır. Emekli meslektaşlarımız, üstlendikleri tüm önemli ve kritik görevlerden yüz akıyla çıkmayı başarmışken, mesleklerini bir ömür boyu ifa etmişken bugünlerini yoksulluk ve geçim sıkıntısı teslim almıştır. </w:t>
      </w:r>
    </w:p>
    <w:p w14:paraId="265568D7" w14:textId="77777777" w:rsidR="003855AB" w:rsidRPr="003855AB" w:rsidRDefault="003855AB" w:rsidP="003855AB">
      <w:pPr>
        <w:jc w:val="both"/>
        <w:rPr>
          <w:sz w:val="24"/>
          <w:szCs w:val="24"/>
        </w:rPr>
      </w:pPr>
      <w:r w:rsidRPr="003855AB">
        <w:rPr>
          <w:sz w:val="24"/>
          <w:szCs w:val="24"/>
        </w:rPr>
        <w:t xml:space="preserve">Ayrıca, Mühendis, mimar ve şehir plancısı adayı pek çok genç, ülkemizin geleceğine dair umutlarını kaybetmek üzeredir. İşsizlik oranı %40’ları aşmıştır. Yeni mezun meslektaşlarımızın iş bulma süreleri 18 aya kadar uzamıştır. Çok sayıda meslektaşımız iş bulamadığı için yurtdışına çıkmaktadır. Ülkemiz, yetişmiş değerli mühendis, mimar ve şehir plancılarını kaybetmektedir. Meslektaşlarımız yoğun işsizlik sonucu geçimlerini sağlayabilmek için meslek dışı işlere yönelmekte, tezgâhtarlık, garsonluk, kuryelik gibi işlerde çalışmaktadır. Bu acı tablo bizlere kaybedilmekte olan bir geleceği işaret etmektedir. Yüzbinlerce mühendis, mimar ve şehir plancısının bilincinde “boşuna mı okuduk!” sorusu belirginleşmektedir. </w:t>
      </w:r>
    </w:p>
    <w:p w14:paraId="35A3C890" w14:textId="77777777" w:rsidR="003855AB" w:rsidRPr="003855AB" w:rsidRDefault="003855AB" w:rsidP="003855AB">
      <w:pPr>
        <w:jc w:val="both"/>
        <w:rPr>
          <w:sz w:val="24"/>
          <w:szCs w:val="24"/>
        </w:rPr>
      </w:pPr>
      <w:r w:rsidRPr="003855AB">
        <w:rPr>
          <w:sz w:val="24"/>
          <w:szCs w:val="24"/>
        </w:rPr>
        <w:t xml:space="preserve">Tüm bu olumsuzlukların üzerine siyasi iktidarın TMMOB ve bağlı Odalarımıza karşı düşmanca tutumu da eklendi. Bilindiği üzere TMMOB’nin yetkileri yıllar içerisinde parça parça koparıldı,  elimizden alındı. Geçtiğimiz aylarda ücretli çalışan üyelerimizin asgari ücretini belirleme yetkimiz de elimizden alındı. SGK ile yapılan ücret denetimi protokolü gereği 2012 yılından bu yana belirlemekte olduğumuz mühendis, mimar ve şehir plancısı asgari ücreti, belli ki sermaye çevrelerini ve iktidarı rahatsız etmiştir. Gelişen baskılar sonucu SGK önce protokolün içini boşaltmak istemiş ardından da 2017 yılında protokolü tek taraflı olarak feshetmiştir. Bu müdahaleye rağmen TMMOB ve Odalarımız ücretli çalışan meslektaşlarımızı korumak amacıyla yönetmeliklerimiz gereği asgari ücret belirlemeye devam etmiştir. En son geldiğimiz aşamada siyasi iktidarın müdahalesi sonucu açılan davalarla ilgili yönetmeliklerimiz geçtiğimiz aylarda iptal edilmiş, bu yetkimiz de elimizden alınmıştır. Böylece, ücretli çalışan mühendis, mimar ve şehir plancıları mağdur edilmiş, serbest piyasanın acımasız sömürüsü karşısında korumasız bırakılmıştır. Bir asırdır ülkemizin kalkınması, ilerlemesi ve halkın refah koşullarında yaşaması için emek harcayan mühendis, mimar ve şehir plancıları bu tabloyu hak etmemektedir. </w:t>
      </w:r>
    </w:p>
    <w:p w14:paraId="67520896" w14:textId="77777777" w:rsidR="003855AB" w:rsidRPr="003855AB" w:rsidRDefault="003855AB" w:rsidP="003855AB">
      <w:pPr>
        <w:jc w:val="both"/>
        <w:rPr>
          <w:sz w:val="24"/>
          <w:szCs w:val="24"/>
        </w:rPr>
      </w:pPr>
      <w:r w:rsidRPr="003855AB">
        <w:rPr>
          <w:sz w:val="24"/>
          <w:szCs w:val="24"/>
        </w:rPr>
        <w:t>Tüm emekçi halk kesimlerinde ülkemizin geleceği için kaygılar her geçen gün artmaktadır. Bitmek bilmeyen ekonomik krizler, enflasyon, işsizlik, hayat pahalılığı ve yoksulluk milyonların âdeta kaderi haline getirilmiştir. Daraltılan meslek alanlarımız ve mesleki itibarımız erozyona uğradıkça ülkemizin ve yurttaşlarımızın uğradığı yıkım da artmaktadır.</w:t>
      </w:r>
    </w:p>
    <w:p w14:paraId="51205F3F" w14:textId="77777777" w:rsidR="003855AB" w:rsidRPr="003855AB" w:rsidRDefault="003855AB" w:rsidP="003855AB">
      <w:pPr>
        <w:jc w:val="both"/>
        <w:rPr>
          <w:b/>
          <w:bCs/>
          <w:sz w:val="24"/>
          <w:szCs w:val="24"/>
        </w:rPr>
      </w:pPr>
      <w:r w:rsidRPr="003855AB">
        <w:rPr>
          <w:b/>
          <w:bCs/>
          <w:sz w:val="24"/>
          <w:szCs w:val="24"/>
        </w:rPr>
        <w:t>Mücadeleyi Büyütüyoruz!</w:t>
      </w:r>
    </w:p>
    <w:p w14:paraId="3D466DA9" w14:textId="5B82CB2C" w:rsidR="003855AB" w:rsidRPr="003855AB" w:rsidRDefault="003855AB" w:rsidP="003855AB">
      <w:pPr>
        <w:jc w:val="both"/>
        <w:rPr>
          <w:sz w:val="24"/>
          <w:szCs w:val="24"/>
        </w:rPr>
      </w:pPr>
      <w:r w:rsidRPr="003855AB">
        <w:rPr>
          <w:sz w:val="24"/>
          <w:szCs w:val="24"/>
        </w:rPr>
        <w:t xml:space="preserve">Sorunlarımızın, ülkemizin ve halkımızın sorunlarından bağımsız olmadığının bilincindeyiz. Mücadele etmezsek yaşadığımız sorunların daha da büyüyeceğini çok iyi biliyoruz. </w:t>
      </w:r>
    </w:p>
    <w:p w14:paraId="51E9CFC0" w14:textId="77777777" w:rsidR="003855AB" w:rsidRPr="003855AB" w:rsidRDefault="003855AB" w:rsidP="003855AB">
      <w:pPr>
        <w:jc w:val="both"/>
        <w:rPr>
          <w:sz w:val="24"/>
          <w:szCs w:val="24"/>
        </w:rPr>
      </w:pPr>
      <w:r w:rsidRPr="003855AB">
        <w:rPr>
          <w:sz w:val="24"/>
          <w:szCs w:val="24"/>
        </w:rPr>
        <w:t>Bizler eşitlik ve özgürlük temelinde, üreten, sanayileşen, gelişen ve hakça bölüşen bir ülkeyi inşa etmek için seferber oluyoruz.</w:t>
      </w:r>
    </w:p>
    <w:p w14:paraId="11D3CD0C" w14:textId="539A765A" w:rsidR="003855AB" w:rsidRPr="003855AB" w:rsidRDefault="003855AB" w:rsidP="003855AB">
      <w:pPr>
        <w:jc w:val="both"/>
        <w:rPr>
          <w:sz w:val="24"/>
          <w:szCs w:val="24"/>
        </w:rPr>
      </w:pPr>
      <w:r w:rsidRPr="003855AB">
        <w:rPr>
          <w:sz w:val="24"/>
          <w:szCs w:val="24"/>
        </w:rPr>
        <w:t>Bir dönemin en itibarlı, gözde mesleklerinin bugün ne hale geldiğini, nasıl ve neden gözden çıkarıldığını, hangi sorunları yaşadığını ortaya koymak ve sorunlarımızın çözümü için sesimizi daha fazla yükselteceğiz.</w:t>
      </w:r>
    </w:p>
    <w:p w14:paraId="056E061A" w14:textId="77777777" w:rsidR="003855AB" w:rsidRPr="003855AB" w:rsidRDefault="003855AB" w:rsidP="003855AB">
      <w:pPr>
        <w:jc w:val="both"/>
        <w:rPr>
          <w:sz w:val="24"/>
          <w:szCs w:val="24"/>
        </w:rPr>
      </w:pPr>
      <w:r w:rsidRPr="003855AB">
        <w:rPr>
          <w:sz w:val="24"/>
          <w:szCs w:val="24"/>
        </w:rPr>
        <w:lastRenderedPageBreak/>
        <w:t xml:space="preserve">Mühendis, mimar ve şehir plancılarını görmezden gelenlere ve yok sayanlara karşı haklarımız ve geleceğimiz için ayağa kalkıyoruz. </w:t>
      </w:r>
    </w:p>
    <w:p w14:paraId="68ECC485" w14:textId="4639CD2A" w:rsidR="003855AB" w:rsidRPr="003855AB" w:rsidRDefault="003855AB" w:rsidP="003855AB">
      <w:pPr>
        <w:jc w:val="both"/>
        <w:rPr>
          <w:sz w:val="24"/>
          <w:szCs w:val="24"/>
        </w:rPr>
      </w:pPr>
      <w:r w:rsidRPr="003855AB">
        <w:rPr>
          <w:sz w:val="24"/>
          <w:szCs w:val="24"/>
        </w:rPr>
        <w:t xml:space="preserve">19 Eylül Mühendis, Mimar ve Şehir Plancısı Dayanışma Gününde tüm illerde </w:t>
      </w:r>
      <w:r w:rsidR="00BC3069">
        <w:rPr>
          <w:sz w:val="24"/>
          <w:szCs w:val="24"/>
        </w:rPr>
        <w:t xml:space="preserve">olduğu gibi </w:t>
      </w:r>
      <w:proofErr w:type="spellStart"/>
      <w:r w:rsidRPr="003855AB">
        <w:rPr>
          <w:sz w:val="24"/>
          <w:szCs w:val="24"/>
        </w:rPr>
        <w:t>Amed’te</w:t>
      </w:r>
      <w:proofErr w:type="spellEnd"/>
      <w:r w:rsidRPr="003855AB">
        <w:rPr>
          <w:sz w:val="24"/>
          <w:szCs w:val="24"/>
        </w:rPr>
        <w:t xml:space="preserve"> de sokağa çıkacak ve devamında örgütlü gücümüz ile mücadeleyi büyüteceğiz.</w:t>
      </w:r>
    </w:p>
    <w:p w14:paraId="5E3C218B" w14:textId="77777777" w:rsidR="003855AB" w:rsidRPr="003855AB" w:rsidRDefault="003855AB" w:rsidP="003855AB">
      <w:pPr>
        <w:jc w:val="both"/>
        <w:rPr>
          <w:sz w:val="24"/>
          <w:szCs w:val="24"/>
        </w:rPr>
      </w:pPr>
      <w:r w:rsidRPr="003855AB">
        <w:rPr>
          <w:sz w:val="24"/>
          <w:szCs w:val="24"/>
        </w:rPr>
        <w:t xml:space="preserve">Tüm meslektaşlarımızı ve halkımızı omuz omuza mücadele etmeye çağırıyoruz! </w:t>
      </w:r>
    </w:p>
    <w:p w14:paraId="43DFBBAB" w14:textId="77777777" w:rsidR="003855AB" w:rsidRPr="003855AB" w:rsidRDefault="003855AB" w:rsidP="003855AB">
      <w:pPr>
        <w:jc w:val="both"/>
        <w:rPr>
          <w:sz w:val="24"/>
          <w:szCs w:val="24"/>
        </w:rPr>
      </w:pPr>
      <w:r w:rsidRPr="003855AB">
        <w:rPr>
          <w:sz w:val="24"/>
          <w:szCs w:val="24"/>
        </w:rPr>
        <w:t>Yaşasın TMMOB, yaşasın örgütlü mücadelemiz!</w:t>
      </w:r>
    </w:p>
    <w:p w14:paraId="1A918407" w14:textId="77777777" w:rsidR="003855AB" w:rsidRPr="003855AB" w:rsidRDefault="003855AB" w:rsidP="003855AB">
      <w:pPr>
        <w:jc w:val="both"/>
        <w:rPr>
          <w:sz w:val="24"/>
          <w:szCs w:val="24"/>
        </w:rPr>
      </w:pPr>
    </w:p>
    <w:p w14:paraId="792F77B8" w14:textId="0FB19E42" w:rsidR="003855AB" w:rsidRPr="003855AB" w:rsidRDefault="003855AB" w:rsidP="003855AB">
      <w:pPr>
        <w:jc w:val="center"/>
        <w:rPr>
          <w:b/>
          <w:bCs/>
          <w:sz w:val="24"/>
          <w:szCs w:val="24"/>
        </w:rPr>
      </w:pPr>
      <w:r w:rsidRPr="003855AB">
        <w:rPr>
          <w:b/>
          <w:bCs/>
          <w:sz w:val="24"/>
          <w:szCs w:val="24"/>
        </w:rPr>
        <w:t xml:space="preserve">                TMMOB AMED İl Koordinasyon Kurulu</w:t>
      </w:r>
    </w:p>
    <w:p w14:paraId="42316204" w14:textId="77777777" w:rsidR="00C50E0E" w:rsidRPr="003855AB" w:rsidRDefault="00C50E0E">
      <w:pPr>
        <w:rPr>
          <w:sz w:val="24"/>
          <w:szCs w:val="24"/>
        </w:rPr>
      </w:pPr>
    </w:p>
    <w:sectPr w:rsidR="00C50E0E" w:rsidRPr="003855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AD5"/>
    <w:rsid w:val="0004104E"/>
    <w:rsid w:val="0006108E"/>
    <w:rsid w:val="003855AB"/>
    <w:rsid w:val="007958D6"/>
    <w:rsid w:val="0081506B"/>
    <w:rsid w:val="00897AD5"/>
    <w:rsid w:val="00BC3069"/>
    <w:rsid w:val="00C50E0E"/>
    <w:rsid w:val="00C51DAC"/>
    <w:rsid w:val="00D81D57"/>
    <w:rsid w:val="00F955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B1758"/>
  <w15:chartTrackingRefBased/>
  <w15:docId w15:val="{BF2CF142-EC04-4CFA-98F7-5D2C12A8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1032</Words>
  <Characters>5887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user1</cp:lastModifiedBy>
  <cp:revision>2</cp:revision>
  <cp:lastPrinted>2023-09-15T09:03:00Z</cp:lastPrinted>
  <dcterms:created xsi:type="dcterms:W3CDTF">2023-09-15T11:04:00Z</dcterms:created>
  <dcterms:modified xsi:type="dcterms:W3CDTF">2023-09-15T11:04:00Z</dcterms:modified>
</cp:coreProperties>
</file>