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973834" w:rsidRPr="00973834" w:rsidRDefault="00973834" w:rsidP="00973834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8"/>
          <w:szCs w:val="28"/>
        </w:rPr>
      </w:pPr>
      <w:r w:rsidRPr="00973834">
        <w:rPr>
          <w:rFonts w:ascii="Calibri-Bold" w:hAnsi="Calibri-Bold" w:cs="Calibri-Bold"/>
          <w:b/>
          <w:bCs/>
          <w:sz w:val="28"/>
          <w:szCs w:val="28"/>
        </w:rPr>
        <w:t>ÇEVRE VE İNSAN SAĞLIĞI İÇİN EMANET 2013</w:t>
      </w:r>
    </w:p>
    <w:p w:rsidR="00973834" w:rsidRPr="00973834" w:rsidRDefault="00973834" w:rsidP="00973834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8"/>
          <w:szCs w:val="28"/>
        </w:rPr>
      </w:pPr>
      <w:r w:rsidRPr="00973834">
        <w:rPr>
          <w:rFonts w:ascii="Calibri-Bold" w:hAnsi="Calibri-Bold" w:cs="Calibri-Bold"/>
          <w:b/>
          <w:bCs/>
          <w:sz w:val="28"/>
          <w:szCs w:val="28"/>
        </w:rPr>
        <w:t>II. ELEKTROMANYETİK ALANLAR VE ETKİLERİ SEMPOZYUMU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8"/>
          <w:szCs w:val="28"/>
        </w:rPr>
      </w:pPr>
      <w:r w:rsidRPr="00973834">
        <w:rPr>
          <w:rFonts w:ascii="Calibri-Bold" w:hAnsi="Calibri-Bold" w:cs="Calibri-Bold"/>
          <w:b/>
          <w:bCs/>
          <w:sz w:val="28"/>
          <w:szCs w:val="28"/>
        </w:rPr>
        <w:t>SONUÇ BİLDİRGESİ</w:t>
      </w:r>
    </w:p>
    <w:p w:rsidR="00973834" w:rsidRPr="00973834" w:rsidRDefault="00973834" w:rsidP="0097383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bookmarkStart w:id="0" w:name="_GoBack"/>
      <w:bookmarkEnd w:id="0"/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Elektromanyetik Alanların Çevre ve İnsan Sağlığı üzerine etkileri ve hukuksal boyutları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konusunda</w:t>
      </w:r>
      <w:proofErr w:type="gramEnd"/>
      <w:r>
        <w:rPr>
          <w:rFonts w:ascii="Calibri" w:hAnsi="Calibri" w:cs="Calibri"/>
          <w:sz w:val="24"/>
          <w:szCs w:val="24"/>
        </w:rPr>
        <w:t xml:space="preserve"> uluslararası kuruluşlardan, üniversitelerden, kamu kurumlarından, meslek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odalarından</w:t>
      </w:r>
      <w:proofErr w:type="gramEnd"/>
      <w:r>
        <w:rPr>
          <w:rFonts w:ascii="Calibri" w:hAnsi="Calibri" w:cs="Calibri"/>
          <w:sz w:val="24"/>
          <w:szCs w:val="24"/>
        </w:rPr>
        <w:t>, sivil toplum örgütlerinden katılımcıların güncel ve bilimsel görüşleri paylaştığı ve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tartıştığı</w:t>
      </w:r>
      <w:proofErr w:type="gramEnd"/>
      <w:r>
        <w:rPr>
          <w:rFonts w:ascii="Calibri" w:hAnsi="Calibri" w:cs="Calibri"/>
          <w:sz w:val="24"/>
          <w:szCs w:val="24"/>
        </w:rPr>
        <w:t xml:space="preserve"> bir platform oluşturmayı amaçlayan EMANET Sempozyumu’nun ikincisi (EMANET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2013) “Elektromanyetik Alanlar ve Etkileri Sempozyumu”; Elektrik Mühendisleri Odası,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İstanbul Tabip Odası ve İstanbul Barosu tarafından 8–9 Kasım 2013 tarihleri arasında Yıldız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Teknik Üniversitesi Oditoryumu’nda gerçekleştirildi.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Sempozyuma; kamu kurumları, üniversiteler, özel kuruluşlar, meslek örgütleri, sivil toplum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kuruluşları</w:t>
      </w:r>
      <w:proofErr w:type="gramEnd"/>
      <w:r>
        <w:rPr>
          <w:rFonts w:ascii="Calibri" w:hAnsi="Calibri" w:cs="Calibri"/>
          <w:sz w:val="24"/>
          <w:szCs w:val="24"/>
        </w:rPr>
        <w:t xml:space="preserve"> ve belediyelerin yanı sıra yurttaşlarımızdan 800`ün üzerinde kişi katıldı. Ayrıca, bu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iki</w:t>
      </w:r>
      <w:proofErr w:type="gramEnd"/>
      <w:r>
        <w:rPr>
          <w:rFonts w:ascii="Calibri" w:hAnsi="Calibri" w:cs="Calibri"/>
          <w:sz w:val="24"/>
          <w:szCs w:val="24"/>
        </w:rPr>
        <w:t xml:space="preserve"> gün süresince 600 ilköğretim öğrencisine elektromanyetik alanların etkileri ve bunlardan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korunma</w:t>
      </w:r>
      <w:proofErr w:type="gramEnd"/>
      <w:r>
        <w:rPr>
          <w:rFonts w:ascii="Calibri" w:hAnsi="Calibri" w:cs="Calibri"/>
          <w:sz w:val="24"/>
          <w:szCs w:val="24"/>
        </w:rPr>
        <w:t xml:space="preserve"> yöntemlerini içeren bir eğitimler verildi.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Elektromanyetik alanların etkileri konusunda önemli çalışmaları olan ABD </w:t>
      </w:r>
      <w:proofErr w:type="spellStart"/>
      <w:r>
        <w:rPr>
          <w:rFonts w:ascii="Calibri" w:hAnsi="Calibri" w:cs="Calibri"/>
          <w:sz w:val="24"/>
          <w:szCs w:val="24"/>
        </w:rPr>
        <w:t>University</w:t>
      </w:r>
      <w:proofErr w:type="spellEnd"/>
      <w:r>
        <w:rPr>
          <w:rFonts w:ascii="Calibri" w:hAnsi="Calibri" w:cs="Calibri"/>
          <w:sz w:val="24"/>
          <w:szCs w:val="24"/>
        </w:rPr>
        <w:t xml:space="preserve"> of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Washington Biyomedikal Mühendisliği Bölümü’nden Prof. Dr. Henry </w:t>
      </w:r>
      <w:proofErr w:type="spellStart"/>
      <w:r>
        <w:rPr>
          <w:rFonts w:ascii="Calibri" w:hAnsi="Calibri" w:cs="Calibri"/>
          <w:sz w:val="24"/>
          <w:szCs w:val="24"/>
        </w:rPr>
        <w:t>Lai’nin</w:t>
      </w:r>
      <w:proofErr w:type="spellEnd"/>
      <w:r>
        <w:rPr>
          <w:rFonts w:ascii="Calibri" w:hAnsi="Calibri" w:cs="Calibri"/>
          <w:sz w:val="24"/>
          <w:szCs w:val="24"/>
        </w:rPr>
        <w:t xml:space="preserve"> sunduğu çağrılı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bildirinin</w:t>
      </w:r>
      <w:proofErr w:type="gramEnd"/>
      <w:r>
        <w:rPr>
          <w:rFonts w:ascii="Calibri" w:hAnsi="Calibri" w:cs="Calibri"/>
          <w:sz w:val="24"/>
          <w:szCs w:val="24"/>
        </w:rPr>
        <w:t xml:space="preserve"> ardından, altı adet panel ve bir adet forum yapılırken, 24 adet sözlü bildiri ve 11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adet</w:t>
      </w:r>
      <w:proofErr w:type="gramEnd"/>
      <w:r>
        <w:rPr>
          <w:rFonts w:ascii="Calibri" w:hAnsi="Calibri" w:cs="Calibri"/>
          <w:sz w:val="24"/>
          <w:szCs w:val="24"/>
        </w:rPr>
        <w:t xml:space="preserve"> poster bildiri sunumu, ilkokul öğrencilerine yönelik beş adet eğitim, bir adet fotoğraf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sergisi</w:t>
      </w:r>
      <w:proofErr w:type="gramEnd"/>
      <w:r>
        <w:rPr>
          <w:rFonts w:ascii="Calibri" w:hAnsi="Calibri" w:cs="Calibri"/>
          <w:sz w:val="24"/>
          <w:szCs w:val="24"/>
        </w:rPr>
        <w:t>, bir adet karikatür sergisi gerçekleştirildi.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Sempozyum boyunca; gerçekleştirilen çağrılı bildiride, panellerde ve forumda aşağıdaki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görüşler</w:t>
      </w:r>
      <w:proofErr w:type="gramEnd"/>
      <w:r>
        <w:rPr>
          <w:rFonts w:ascii="Calibri" w:hAnsi="Calibri" w:cs="Calibri"/>
          <w:sz w:val="24"/>
          <w:szCs w:val="24"/>
        </w:rPr>
        <w:t xml:space="preserve"> vurgulanmıştır: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Elektromanyetik alan yaratan kaynaklar bilinçli kullanılmalıdır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Calibri" w:hAnsi="Calibri" w:cs="Calibri"/>
          <w:sz w:val="24"/>
          <w:szCs w:val="24"/>
        </w:rPr>
        <w:t>Elektromanyetik alanların çevre ve insan sağlığına etkileri için, dünyadaki ve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ülkemizdeki</w:t>
      </w:r>
      <w:proofErr w:type="gramEnd"/>
      <w:r>
        <w:rPr>
          <w:rFonts w:ascii="Calibri" w:hAnsi="Calibri" w:cs="Calibri"/>
          <w:sz w:val="24"/>
          <w:szCs w:val="24"/>
        </w:rPr>
        <w:t xml:space="preserve"> bağımsız çalışmalar izlenmelidir.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Calibri" w:hAnsi="Calibri" w:cs="Calibri"/>
          <w:sz w:val="24"/>
          <w:szCs w:val="24"/>
        </w:rPr>
        <w:t>Elektromanyetik alan oluşturan cihazlarla ilgili olarak başta tüketiciler olmak üzere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halk</w:t>
      </w:r>
      <w:proofErr w:type="gramEnd"/>
      <w:r>
        <w:rPr>
          <w:rFonts w:ascii="Calibri" w:hAnsi="Calibri" w:cs="Calibri"/>
          <w:sz w:val="24"/>
          <w:szCs w:val="24"/>
        </w:rPr>
        <w:t>, çalışanlar, gençler ve çocuklar sağlık ve güvenlik bakımından bilgilendirilmeli ve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sağlıklı</w:t>
      </w:r>
      <w:proofErr w:type="gramEnd"/>
      <w:r>
        <w:rPr>
          <w:rFonts w:ascii="Calibri" w:hAnsi="Calibri" w:cs="Calibri"/>
          <w:sz w:val="24"/>
          <w:szCs w:val="24"/>
        </w:rPr>
        <w:t xml:space="preserve"> bir çevrede yaşama hakkı sağlanmalıdır.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Calibri" w:hAnsi="Calibri" w:cs="Calibri"/>
          <w:sz w:val="24"/>
          <w:szCs w:val="24"/>
        </w:rPr>
        <w:t>Başta Sağlık Bakanlığı olmak üzere ilgili bakanlıkların tümü; elektromanyetik alanların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insan</w:t>
      </w:r>
      <w:proofErr w:type="gramEnd"/>
      <w:r>
        <w:rPr>
          <w:rFonts w:ascii="Calibri" w:hAnsi="Calibri" w:cs="Calibri"/>
          <w:sz w:val="24"/>
          <w:szCs w:val="24"/>
        </w:rPr>
        <w:t xml:space="preserve"> sağlığı üzerindeki riskleri konusunda halkı bilgilendirmeli, neden olduğu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rahatsızlıkları</w:t>
      </w:r>
      <w:proofErr w:type="gramEnd"/>
      <w:r>
        <w:rPr>
          <w:rFonts w:ascii="Calibri" w:hAnsi="Calibri" w:cs="Calibri"/>
          <w:sz w:val="24"/>
          <w:szCs w:val="24"/>
        </w:rPr>
        <w:t xml:space="preserve"> saptayıp, bunların önlenmesine yönelik bilimsel çalışmaları teşvik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etmeli</w:t>
      </w:r>
      <w:proofErr w:type="gramEnd"/>
      <w:r>
        <w:rPr>
          <w:rFonts w:ascii="Calibri" w:hAnsi="Calibri" w:cs="Calibri"/>
          <w:sz w:val="24"/>
          <w:szCs w:val="24"/>
        </w:rPr>
        <w:t>, bu konuda sorumluluklarının gereğini yerine getirmelidirler.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Calibri" w:hAnsi="Calibri" w:cs="Calibri"/>
          <w:sz w:val="24"/>
          <w:szCs w:val="24"/>
        </w:rPr>
        <w:t>Yoğun elektromanyetik alan ortamında çalışanlar için işçi sağlığı ve iş güvenliğine,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genel</w:t>
      </w:r>
      <w:proofErr w:type="gramEnd"/>
      <w:r>
        <w:rPr>
          <w:rFonts w:ascii="Calibri" w:hAnsi="Calibri" w:cs="Calibri"/>
          <w:sz w:val="24"/>
          <w:szCs w:val="24"/>
        </w:rPr>
        <w:t xml:space="preserve"> olarak mesleki </w:t>
      </w:r>
      <w:proofErr w:type="spellStart"/>
      <w:r>
        <w:rPr>
          <w:rFonts w:ascii="Calibri" w:hAnsi="Calibri" w:cs="Calibri"/>
          <w:sz w:val="24"/>
          <w:szCs w:val="24"/>
        </w:rPr>
        <w:t>maruziyete</w:t>
      </w:r>
      <w:proofErr w:type="spellEnd"/>
      <w:r>
        <w:rPr>
          <w:rFonts w:ascii="Calibri" w:hAnsi="Calibri" w:cs="Calibri"/>
          <w:sz w:val="24"/>
          <w:szCs w:val="24"/>
        </w:rPr>
        <w:t xml:space="preserve"> yönelik periyodik sağlık kontroller/ölçümler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yapılarak</w:t>
      </w:r>
      <w:proofErr w:type="gramEnd"/>
      <w:r>
        <w:rPr>
          <w:rFonts w:ascii="Calibri" w:hAnsi="Calibri" w:cs="Calibri"/>
          <w:sz w:val="24"/>
          <w:szCs w:val="24"/>
        </w:rPr>
        <w:t xml:space="preserve"> (ölç, kontrol et ve düzelt ilkesi ile) gerekli önlemler alınmalıdır. İş yerlerinde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risk</w:t>
      </w:r>
      <w:proofErr w:type="gramEnd"/>
      <w:r>
        <w:rPr>
          <w:rFonts w:ascii="Calibri" w:hAnsi="Calibri" w:cs="Calibri"/>
          <w:sz w:val="24"/>
          <w:szCs w:val="24"/>
        </w:rPr>
        <w:t xml:space="preserve"> analizi yapan İşçi Sağlığı Güvenliği Uzmanı (İSG) ve iş yeri hekimleri, meslek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hastalığı</w:t>
      </w:r>
      <w:proofErr w:type="gramEnd"/>
      <w:r>
        <w:rPr>
          <w:rFonts w:ascii="Calibri" w:hAnsi="Calibri" w:cs="Calibri"/>
          <w:sz w:val="24"/>
          <w:szCs w:val="24"/>
        </w:rPr>
        <w:t xml:space="preserve"> riskini mutlaka işlemelidirler. Bu konuda ticarileşme ve özelleştirme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uygulamalarının</w:t>
      </w:r>
      <w:proofErr w:type="gramEnd"/>
      <w:r>
        <w:rPr>
          <w:rFonts w:ascii="Calibri" w:hAnsi="Calibri" w:cs="Calibri"/>
          <w:sz w:val="24"/>
          <w:szCs w:val="24"/>
        </w:rPr>
        <w:t xml:space="preserve"> kamu yararının önüne geçirilmesi önlenmelidir.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Calibri" w:hAnsi="Calibri" w:cs="Calibri"/>
          <w:sz w:val="24"/>
          <w:szCs w:val="24"/>
        </w:rPr>
        <w:t>Çocukların, hamilelerin, farklı sağlık problemleri yaşayan insanların ve yaşlıların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elektromanyetik</w:t>
      </w:r>
      <w:proofErr w:type="gramEnd"/>
      <w:r>
        <w:rPr>
          <w:rFonts w:ascii="Calibri" w:hAnsi="Calibri" w:cs="Calibri"/>
          <w:sz w:val="24"/>
          <w:szCs w:val="24"/>
        </w:rPr>
        <w:t xml:space="preserve"> alanların sağlık etkilerinden en çok zarar görecek risk grupları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olduklarından</w:t>
      </w:r>
      <w:proofErr w:type="gramEnd"/>
      <w:r>
        <w:rPr>
          <w:rFonts w:ascii="Calibri" w:hAnsi="Calibri" w:cs="Calibri"/>
          <w:sz w:val="24"/>
          <w:szCs w:val="24"/>
        </w:rPr>
        <w:t xml:space="preserve"> hareketle; aydınlatılmaları ve kapsayıcı “ihtiyat ilkesi” tabanlı genel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halk</w:t>
      </w:r>
      <w:proofErr w:type="gramEnd"/>
      <w:r>
        <w:rPr>
          <w:rFonts w:ascii="Calibri" w:hAnsi="Calibri" w:cs="Calibri"/>
          <w:sz w:val="24"/>
          <w:szCs w:val="24"/>
        </w:rPr>
        <w:t xml:space="preserve"> limitlerinin ivedilikle gerçekleştirilmesi gereklidir.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Calibri" w:hAnsi="Calibri" w:cs="Calibri"/>
          <w:sz w:val="24"/>
          <w:szCs w:val="24"/>
        </w:rPr>
        <w:t>Oldukça düşük frekanslı manyetik alanlar için, “ihtiyatlılık ilkesi” gereği, alan değeri 3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mili</w:t>
      </w:r>
      <w:proofErr w:type="gramEnd"/>
      <w:r>
        <w:rPr>
          <w:rFonts w:ascii="Calibri" w:hAnsi="Calibri" w:cs="Calibri"/>
          <w:sz w:val="24"/>
          <w:szCs w:val="24"/>
        </w:rPr>
        <w:t xml:space="preserve"> gauss (</w:t>
      </w:r>
      <w:proofErr w:type="spellStart"/>
      <w:r>
        <w:rPr>
          <w:rFonts w:ascii="Calibri" w:hAnsi="Calibri" w:cs="Calibri"/>
          <w:sz w:val="24"/>
          <w:szCs w:val="24"/>
        </w:rPr>
        <w:t>mG</w:t>
      </w:r>
      <w:proofErr w:type="spellEnd"/>
      <w:r>
        <w:rPr>
          <w:rFonts w:ascii="Calibri" w:hAnsi="Calibri" w:cs="Calibri"/>
          <w:sz w:val="24"/>
          <w:szCs w:val="24"/>
        </w:rPr>
        <w:t>) olmalıdır. Radyo Frekans Alanlar içinse 900 Mega hertz (</w:t>
      </w:r>
      <w:proofErr w:type="spellStart"/>
      <w:r>
        <w:rPr>
          <w:rFonts w:ascii="Calibri" w:hAnsi="Calibri" w:cs="Calibri"/>
          <w:sz w:val="24"/>
          <w:szCs w:val="24"/>
        </w:rPr>
        <w:t>Mhz</w:t>
      </w:r>
      <w:proofErr w:type="spellEnd"/>
      <w:r>
        <w:rPr>
          <w:rFonts w:ascii="Calibri" w:hAnsi="Calibri" w:cs="Calibri"/>
          <w:sz w:val="24"/>
          <w:szCs w:val="24"/>
        </w:rPr>
        <w:t>) için 4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V/m, 1800 </w:t>
      </w:r>
      <w:proofErr w:type="spellStart"/>
      <w:r>
        <w:rPr>
          <w:rFonts w:ascii="Calibri" w:hAnsi="Calibri" w:cs="Calibri"/>
          <w:sz w:val="24"/>
          <w:szCs w:val="24"/>
        </w:rPr>
        <w:t>Mhz</w:t>
      </w:r>
      <w:proofErr w:type="spellEnd"/>
      <w:r>
        <w:rPr>
          <w:rFonts w:ascii="Calibri" w:hAnsi="Calibri" w:cs="Calibri"/>
          <w:sz w:val="24"/>
          <w:szCs w:val="24"/>
        </w:rPr>
        <w:t xml:space="preserve"> için 5 V/m, 2200 </w:t>
      </w:r>
      <w:proofErr w:type="spellStart"/>
      <w:r>
        <w:rPr>
          <w:rFonts w:ascii="Calibri" w:hAnsi="Calibri" w:cs="Calibri"/>
          <w:sz w:val="24"/>
          <w:szCs w:val="24"/>
        </w:rPr>
        <w:t>Mhz</w:t>
      </w:r>
      <w:proofErr w:type="spellEnd"/>
      <w:r>
        <w:rPr>
          <w:rFonts w:ascii="Calibri" w:hAnsi="Calibri" w:cs="Calibri"/>
          <w:sz w:val="24"/>
          <w:szCs w:val="24"/>
        </w:rPr>
        <w:t xml:space="preserve"> için 6 V/m elektrik alan değerlerinin standart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olarak</w:t>
      </w:r>
      <w:proofErr w:type="gramEnd"/>
      <w:r>
        <w:rPr>
          <w:rFonts w:ascii="Calibri" w:hAnsi="Calibri" w:cs="Calibri"/>
          <w:sz w:val="24"/>
          <w:szCs w:val="24"/>
        </w:rPr>
        <w:t xml:space="preserve"> alınması sağlanmalıdır.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Calibri" w:hAnsi="Calibri" w:cs="Calibri"/>
          <w:sz w:val="24"/>
          <w:szCs w:val="24"/>
        </w:rPr>
        <w:t>Anayasamızın 56. Maddesi “herkesin sağlıklı ve dengeli bir çevrede yaşama hakkını”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güvenceye</w:t>
      </w:r>
      <w:proofErr w:type="gramEnd"/>
      <w:r>
        <w:rPr>
          <w:rFonts w:ascii="Calibri" w:hAnsi="Calibri" w:cs="Calibri"/>
          <w:sz w:val="24"/>
          <w:szCs w:val="24"/>
        </w:rPr>
        <w:t xml:space="preserve"> almıştır. Elektromanyetik alanlar ile ilgili mevcut yönetmelikler bilimsel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çalışmalar</w:t>
      </w:r>
      <w:proofErr w:type="gramEnd"/>
      <w:r>
        <w:rPr>
          <w:rFonts w:ascii="Calibri" w:hAnsi="Calibri" w:cs="Calibri"/>
          <w:sz w:val="24"/>
          <w:szCs w:val="24"/>
        </w:rPr>
        <w:t xml:space="preserve"> ışığında yeniden düzenlenmeli ve Birleşmiş Milletler "ihtiyatlılık ilkesi" tam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olarak</w:t>
      </w:r>
      <w:proofErr w:type="gramEnd"/>
      <w:r>
        <w:rPr>
          <w:rFonts w:ascii="Calibri" w:hAnsi="Calibri" w:cs="Calibri"/>
          <w:sz w:val="24"/>
          <w:szCs w:val="24"/>
        </w:rPr>
        <w:t xml:space="preserve"> uygulanmalıdır.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Calibri" w:hAnsi="Calibri" w:cs="Calibri"/>
          <w:sz w:val="24"/>
          <w:szCs w:val="24"/>
        </w:rPr>
        <w:t>Halkın sağlıklı yaşama hakkı sadece limit değerler ile sınırlandırılmamalıdır.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Elektromanyetik Güvenlik Komisyonu kurulmalı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Wingdings-Regular" w:hAnsi="Wingdings-Regular" w:cs="Wingdings-Regular"/>
          <w:sz w:val="24"/>
          <w:szCs w:val="24"/>
        </w:rPr>
        <w:t xml:space="preserve"> </w:t>
      </w:r>
      <w:r>
        <w:rPr>
          <w:rFonts w:ascii="Calibri" w:hAnsi="Calibri" w:cs="Calibri"/>
          <w:sz w:val="24"/>
          <w:szCs w:val="24"/>
        </w:rPr>
        <w:t>Elektromanyetik alan ve etkilerine ilişkin düzenlemelerde Sağlık Bakanlığı, Türkiye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Elektrik İletim A.Ş.(TEİAŞ), Bilgi Teknolojileri ve İletişim Kurumu (BTK) ve GSM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operatörleri</w:t>
      </w:r>
      <w:proofErr w:type="gramEnd"/>
      <w:r>
        <w:rPr>
          <w:rFonts w:ascii="Calibri" w:hAnsi="Calibri" w:cs="Calibri"/>
          <w:sz w:val="24"/>
          <w:szCs w:val="24"/>
        </w:rPr>
        <w:t>, üniversitelerle, belediyelerle ve meslek örgütleri ile işbirliği içinde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olmalı</w:t>
      </w:r>
      <w:proofErr w:type="gramEnd"/>
      <w:r>
        <w:rPr>
          <w:rFonts w:ascii="Calibri" w:hAnsi="Calibri" w:cs="Calibri"/>
          <w:sz w:val="24"/>
          <w:szCs w:val="24"/>
        </w:rPr>
        <w:t>, görüş ve önerilerinin dikkate alınması sağlanmalıdır.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Wingdings-Regular" w:hAnsi="Wingdings-Regular" w:cs="Wingdings-Regular"/>
          <w:sz w:val="24"/>
          <w:szCs w:val="24"/>
        </w:rPr>
        <w:t xml:space="preserve"> </w:t>
      </w:r>
      <w:r>
        <w:rPr>
          <w:rFonts w:ascii="Calibri" w:hAnsi="Calibri" w:cs="Calibri"/>
          <w:sz w:val="24"/>
          <w:szCs w:val="24"/>
        </w:rPr>
        <w:t>Elektromanyetik Güvenlik Komisyonu kurulmalı, bu komisyon elektromanyetik kirlilik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konusunda</w:t>
      </w:r>
      <w:proofErr w:type="gramEnd"/>
      <w:r>
        <w:rPr>
          <w:rFonts w:ascii="Calibri" w:hAnsi="Calibri" w:cs="Calibri"/>
          <w:sz w:val="24"/>
          <w:szCs w:val="24"/>
        </w:rPr>
        <w:t xml:space="preserve"> ulusal ve uluslararası tüm bilimsel çalışmalarla standart çalışmalarını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izlemeli</w:t>
      </w:r>
      <w:proofErr w:type="gramEnd"/>
      <w:r>
        <w:rPr>
          <w:rFonts w:ascii="Calibri" w:hAnsi="Calibri" w:cs="Calibri"/>
          <w:sz w:val="24"/>
          <w:szCs w:val="24"/>
        </w:rPr>
        <w:t xml:space="preserve">, Sağlık, Çevre, Çalışma, Enerji </w:t>
      </w:r>
      <w:proofErr w:type="spellStart"/>
      <w:r>
        <w:rPr>
          <w:rFonts w:ascii="Calibri" w:hAnsi="Calibri" w:cs="Calibri"/>
          <w:sz w:val="24"/>
          <w:szCs w:val="24"/>
        </w:rPr>
        <w:t>v.b</w:t>
      </w:r>
      <w:proofErr w:type="spellEnd"/>
      <w:r>
        <w:rPr>
          <w:rFonts w:ascii="Calibri" w:hAnsi="Calibri" w:cs="Calibri"/>
          <w:sz w:val="24"/>
          <w:szCs w:val="24"/>
        </w:rPr>
        <w:t>. ilişkili Bakanlıklar ve Kurumlar ile işbirliği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içinde</w:t>
      </w:r>
      <w:proofErr w:type="gramEnd"/>
      <w:r>
        <w:rPr>
          <w:rFonts w:ascii="Calibri" w:hAnsi="Calibri" w:cs="Calibri"/>
          <w:sz w:val="24"/>
          <w:szCs w:val="24"/>
        </w:rPr>
        <w:t xml:space="preserve"> ulusal elektromanyetik kirlilik politikasını oluşturmalıdır.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Wingdings-Regular" w:hAnsi="Wingdings-Regular" w:cs="Wingdings-Regular"/>
          <w:sz w:val="24"/>
          <w:szCs w:val="24"/>
        </w:rPr>
        <w:t xml:space="preserve"> </w:t>
      </w:r>
      <w:r>
        <w:rPr>
          <w:rFonts w:ascii="Calibri" w:hAnsi="Calibri" w:cs="Calibri"/>
          <w:sz w:val="24"/>
          <w:szCs w:val="24"/>
        </w:rPr>
        <w:t>Elektromanyetik alanların insan ve çevre sağlığına etkilerine yönelik araştırma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sonuçlarının</w:t>
      </w:r>
      <w:proofErr w:type="gramEnd"/>
      <w:r>
        <w:rPr>
          <w:rFonts w:ascii="Calibri" w:hAnsi="Calibri" w:cs="Calibri"/>
          <w:sz w:val="24"/>
          <w:szCs w:val="24"/>
        </w:rPr>
        <w:t xml:space="preserve"> güvenilirliği, araştırmayı finanse eden kurum ve kuruluşlardan bağımsız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olarak</w:t>
      </w:r>
      <w:proofErr w:type="gramEnd"/>
      <w:r>
        <w:rPr>
          <w:rFonts w:ascii="Calibri" w:hAnsi="Calibri" w:cs="Calibri"/>
          <w:sz w:val="24"/>
          <w:szCs w:val="24"/>
        </w:rPr>
        <w:t xml:space="preserve"> değerlendirilemez.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Wingdings-Regular" w:hAnsi="Wingdings-Regular" w:cs="Wingdings-Regular"/>
          <w:sz w:val="24"/>
          <w:szCs w:val="24"/>
        </w:rPr>
        <w:t xml:space="preserve"> </w:t>
      </w:r>
      <w:r>
        <w:rPr>
          <w:rFonts w:ascii="Calibri" w:hAnsi="Calibri" w:cs="Calibri"/>
          <w:sz w:val="24"/>
          <w:szCs w:val="24"/>
        </w:rPr>
        <w:t>Hükümetler elektromanyetik alanların çevre ve sağlık etkileri konusunda bağımsız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bilimsel</w:t>
      </w:r>
      <w:proofErr w:type="gramEnd"/>
      <w:r>
        <w:rPr>
          <w:rFonts w:ascii="Calibri" w:hAnsi="Calibri" w:cs="Calibri"/>
          <w:sz w:val="24"/>
          <w:szCs w:val="24"/>
        </w:rPr>
        <w:t xml:space="preserve"> araştırmalar için bütçe ayırmalıdır.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Wingdings-Regular" w:hAnsi="Wingdings-Regular" w:cs="Wingdings-Regular"/>
          <w:sz w:val="24"/>
          <w:szCs w:val="24"/>
        </w:rPr>
        <w:t xml:space="preserve"> </w:t>
      </w:r>
      <w:r>
        <w:rPr>
          <w:rFonts w:ascii="Calibri" w:hAnsi="Calibri" w:cs="Calibri"/>
          <w:sz w:val="24"/>
          <w:szCs w:val="24"/>
        </w:rPr>
        <w:t xml:space="preserve">Elektromanyetik kirlilik durumlarında gözlenen ve </w:t>
      </w:r>
      <w:proofErr w:type="spellStart"/>
      <w:r>
        <w:rPr>
          <w:rFonts w:ascii="Calibri" w:hAnsi="Calibri" w:cs="Calibri"/>
          <w:sz w:val="24"/>
          <w:szCs w:val="24"/>
        </w:rPr>
        <w:t>maruziyetin</w:t>
      </w:r>
      <w:proofErr w:type="spellEnd"/>
      <w:r>
        <w:rPr>
          <w:rFonts w:ascii="Calibri" w:hAnsi="Calibri" w:cs="Calibri"/>
          <w:sz w:val="24"/>
          <w:szCs w:val="24"/>
        </w:rPr>
        <w:t xml:space="preserve"> hissedilmemesi,</w:t>
      </w:r>
    </w:p>
    <w:p w:rsidR="00973834" w:rsidRP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belirsizlik</w:t>
      </w:r>
      <w:proofErr w:type="gramEnd"/>
      <w:r>
        <w:rPr>
          <w:rFonts w:ascii="Calibri" w:hAnsi="Calibri" w:cs="Calibri"/>
          <w:sz w:val="24"/>
          <w:szCs w:val="24"/>
        </w:rPr>
        <w:t>, kişi ve kurumlara karşı güvensizlik sonucu ortaya çı</w:t>
      </w:r>
      <w:r>
        <w:rPr>
          <w:rFonts w:ascii="Calibri" w:hAnsi="Calibri" w:cs="Calibri"/>
          <w:sz w:val="24"/>
          <w:szCs w:val="24"/>
        </w:rPr>
        <w:t>kan ve kendisini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subjektif</w:t>
      </w:r>
      <w:proofErr w:type="spellEnd"/>
      <w:r>
        <w:rPr>
          <w:rFonts w:ascii="Calibri" w:hAnsi="Calibri" w:cs="Calibri"/>
          <w:sz w:val="24"/>
          <w:szCs w:val="24"/>
        </w:rPr>
        <w:t xml:space="preserve"> yakınmalar, kaygı, korku gibi bulgularla gösteren psikolojik etkilenmeler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dikkate</w:t>
      </w:r>
      <w:proofErr w:type="gramEnd"/>
      <w:r>
        <w:rPr>
          <w:rFonts w:ascii="Calibri" w:hAnsi="Calibri" w:cs="Calibri"/>
          <w:sz w:val="24"/>
          <w:szCs w:val="24"/>
        </w:rPr>
        <w:t xml:space="preserve"> alınmalıdır.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 xml:space="preserve">Yüksek gerilim hatları, trafolar ve </w:t>
      </w:r>
      <w:proofErr w:type="gramStart"/>
      <w:r>
        <w:rPr>
          <w:rFonts w:ascii="Calibri-Bold" w:hAnsi="Calibri-Bold" w:cs="Calibri-Bold"/>
          <w:b/>
          <w:bCs/>
          <w:sz w:val="24"/>
          <w:szCs w:val="24"/>
        </w:rPr>
        <w:t>baz</w:t>
      </w:r>
      <w:proofErr w:type="gramEnd"/>
      <w:r>
        <w:rPr>
          <w:rFonts w:ascii="Calibri-Bold" w:hAnsi="Calibri-Bold" w:cs="Calibri-Bold"/>
          <w:b/>
          <w:bCs/>
          <w:sz w:val="24"/>
          <w:szCs w:val="24"/>
        </w:rPr>
        <w:t xml:space="preserve"> istasyonları yaşam alanlarını tehdit ediyor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Wingdings-Regular" w:hAnsi="Wingdings-Regular" w:cs="Wingdings-Regular"/>
          <w:sz w:val="24"/>
          <w:szCs w:val="24"/>
        </w:rPr>
        <w:t xml:space="preserve"> </w:t>
      </w:r>
      <w:r>
        <w:rPr>
          <w:rFonts w:ascii="Calibri" w:hAnsi="Calibri" w:cs="Calibri"/>
          <w:sz w:val="24"/>
          <w:szCs w:val="24"/>
        </w:rPr>
        <w:t xml:space="preserve">Yüksek gerilim hatlarına yakın mesafede yaşam alanı, işyeri, okul, hastane </w:t>
      </w:r>
      <w:proofErr w:type="spellStart"/>
      <w:r>
        <w:rPr>
          <w:rFonts w:ascii="Calibri" w:hAnsi="Calibri" w:cs="Calibri"/>
          <w:sz w:val="24"/>
          <w:szCs w:val="24"/>
        </w:rPr>
        <w:t>vb</w:t>
      </w:r>
      <w:proofErr w:type="spellEnd"/>
      <w:r>
        <w:rPr>
          <w:rFonts w:ascii="Calibri" w:hAnsi="Calibri" w:cs="Calibri"/>
          <w:sz w:val="24"/>
          <w:szCs w:val="24"/>
        </w:rPr>
        <w:t xml:space="preserve"> yapılar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kurulmamalıdır</w:t>
      </w:r>
      <w:proofErr w:type="gramEnd"/>
      <w:r>
        <w:rPr>
          <w:rFonts w:ascii="Calibri" w:hAnsi="Calibri" w:cs="Calibri"/>
          <w:sz w:val="24"/>
          <w:szCs w:val="24"/>
        </w:rPr>
        <w:t>. Yüksek gerilim hatlarına ilişkin güvenlik mesafesi tanımlanmalı, bu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hatların</w:t>
      </w:r>
      <w:proofErr w:type="gramEnd"/>
      <w:r>
        <w:rPr>
          <w:rFonts w:ascii="Calibri" w:hAnsi="Calibri" w:cs="Calibri"/>
          <w:sz w:val="24"/>
          <w:szCs w:val="24"/>
        </w:rPr>
        <w:t xml:space="preserve"> iki yanında güvenlik koridoru oluşturulmalıdır. Halen, yerleşim alanlarında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bulunan</w:t>
      </w:r>
      <w:proofErr w:type="gramEnd"/>
      <w:r>
        <w:rPr>
          <w:rFonts w:ascii="Calibri" w:hAnsi="Calibri" w:cs="Calibri"/>
          <w:sz w:val="24"/>
          <w:szCs w:val="24"/>
        </w:rPr>
        <w:t xml:space="preserve"> yüksek gerilim hatları güvenli biçimde yeraltına alınmalı ve manyetik alan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değerleri</w:t>
      </w:r>
      <w:proofErr w:type="gramEnd"/>
      <w:r>
        <w:rPr>
          <w:rFonts w:ascii="Calibri" w:hAnsi="Calibri" w:cs="Calibri"/>
          <w:sz w:val="24"/>
          <w:szCs w:val="24"/>
        </w:rPr>
        <w:t xml:space="preserve"> düşürülmelidir. Özellikle çocuk parkları ve okullar; sadece yüksek gerilim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hatlarının değil, </w:t>
      </w:r>
      <w:proofErr w:type="gramStart"/>
      <w:r>
        <w:rPr>
          <w:rFonts w:ascii="Calibri" w:hAnsi="Calibri" w:cs="Calibri"/>
          <w:sz w:val="24"/>
          <w:szCs w:val="24"/>
        </w:rPr>
        <w:t>baz</w:t>
      </w:r>
      <w:proofErr w:type="gramEnd"/>
      <w:r>
        <w:rPr>
          <w:rFonts w:ascii="Calibri" w:hAnsi="Calibri" w:cs="Calibri"/>
          <w:sz w:val="24"/>
          <w:szCs w:val="24"/>
        </w:rPr>
        <w:t xml:space="preserve"> istasyonları ve trafo binalarının da hedef alanlarından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çıkarılmalıdır</w:t>
      </w:r>
      <w:proofErr w:type="gramEnd"/>
      <w:r>
        <w:rPr>
          <w:rFonts w:ascii="Calibri" w:hAnsi="Calibri" w:cs="Calibri"/>
          <w:sz w:val="24"/>
          <w:szCs w:val="24"/>
        </w:rPr>
        <w:t>.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Wingdings-Regular" w:hAnsi="Wingdings-Regular" w:cs="Wingdings-Regular"/>
          <w:sz w:val="24"/>
          <w:szCs w:val="24"/>
        </w:rPr>
        <w:t xml:space="preserve"> </w:t>
      </w:r>
      <w:r>
        <w:rPr>
          <w:rFonts w:ascii="Calibri" w:hAnsi="Calibri" w:cs="Calibri"/>
          <w:sz w:val="24"/>
          <w:szCs w:val="24"/>
        </w:rPr>
        <w:t>İnsanların çalıştığı ve yaşadığı binaların altında, yakınında trafo bulunmamalıdır.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Binaların zemin ya da bodrum katlarında yer alan trafoların alternatif mekânlara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taşınması</w:t>
      </w:r>
      <w:proofErr w:type="gramEnd"/>
      <w:r>
        <w:rPr>
          <w:rFonts w:ascii="Calibri" w:hAnsi="Calibri" w:cs="Calibri"/>
          <w:sz w:val="24"/>
          <w:szCs w:val="24"/>
        </w:rPr>
        <w:t xml:space="preserve"> konusunda çalışmalar gerçekleştirilmelidir. Özellikle trafo üzerine </w:t>
      </w:r>
      <w:proofErr w:type="gramStart"/>
      <w:r>
        <w:rPr>
          <w:rFonts w:ascii="Calibri" w:hAnsi="Calibri" w:cs="Calibri"/>
          <w:sz w:val="24"/>
          <w:szCs w:val="24"/>
        </w:rPr>
        <w:t>baz</w:t>
      </w:r>
      <w:proofErr w:type="gramEnd"/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istasyonu</w:t>
      </w:r>
      <w:proofErr w:type="gramEnd"/>
      <w:r>
        <w:rPr>
          <w:rFonts w:ascii="Calibri" w:hAnsi="Calibri" w:cs="Calibri"/>
          <w:sz w:val="24"/>
          <w:szCs w:val="24"/>
        </w:rPr>
        <w:t xml:space="preserve"> kurulumu gibi riskli uygulamalardan kaçınılmalıdır.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Wingdings-Regular" w:hAnsi="Wingdings-Regular" w:cs="Wingdings-Regular"/>
          <w:sz w:val="24"/>
          <w:szCs w:val="24"/>
        </w:rPr>
        <w:t xml:space="preserve"> </w:t>
      </w:r>
      <w:r>
        <w:rPr>
          <w:rFonts w:ascii="Calibri" w:hAnsi="Calibri" w:cs="Calibri"/>
          <w:sz w:val="24"/>
          <w:szCs w:val="24"/>
        </w:rPr>
        <w:t>Baz istasyonları, trafoların ve yüksek gerilim hatlarının periyodik elektromanyetik alan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ölçüm</w:t>
      </w:r>
      <w:proofErr w:type="gramEnd"/>
      <w:r>
        <w:rPr>
          <w:rFonts w:ascii="Calibri" w:hAnsi="Calibri" w:cs="Calibri"/>
          <w:sz w:val="24"/>
          <w:szCs w:val="24"/>
        </w:rPr>
        <w:t xml:space="preserve"> ve denetleme çalışmaları kamu kurumları eliyle yapılmalıdır. Ölçüm değerleri;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ölçümlerin</w:t>
      </w:r>
      <w:proofErr w:type="gramEnd"/>
      <w:r>
        <w:rPr>
          <w:rFonts w:ascii="Calibri" w:hAnsi="Calibri" w:cs="Calibri"/>
          <w:sz w:val="24"/>
          <w:szCs w:val="24"/>
        </w:rPr>
        <w:t xml:space="preserve"> kim tarafından ve hangi tarihte yapıldığı tesisin üzerinde belirtilmelidir.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Wingdings-Regular" w:hAnsi="Wingdings-Regular" w:cs="Wingdings-Regular"/>
          <w:sz w:val="24"/>
          <w:szCs w:val="24"/>
        </w:rPr>
        <w:t xml:space="preserve"> </w:t>
      </w:r>
      <w:r>
        <w:rPr>
          <w:rFonts w:ascii="Calibri" w:hAnsi="Calibri" w:cs="Calibri"/>
          <w:sz w:val="24"/>
          <w:szCs w:val="24"/>
        </w:rPr>
        <w:t xml:space="preserve">Elektromanyetik alan kaynakları </w:t>
      </w:r>
      <w:proofErr w:type="gramStart"/>
      <w:r>
        <w:rPr>
          <w:rFonts w:ascii="Calibri" w:hAnsi="Calibri" w:cs="Calibri"/>
          <w:sz w:val="24"/>
          <w:szCs w:val="24"/>
        </w:rPr>
        <w:t>(</w:t>
      </w:r>
      <w:proofErr w:type="gramEnd"/>
      <w:r>
        <w:rPr>
          <w:rFonts w:ascii="Calibri" w:hAnsi="Calibri" w:cs="Calibri"/>
          <w:sz w:val="24"/>
          <w:szCs w:val="24"/>
        </w:rPr>
        <w:t>baca, reklam tabelası, su deposu, klima, trafo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merkezleri, </w:t>
      </w:r>
      <w:proofErr w:type="gramStart"/>
      <w:r>
        <w:rPr>
          <w:rFonts w:ascii="Calibri" w:hAnsi="Calibri" w:cs="Calibri"/>
          <w:sz w:val="24"/>
          <w:szCs w:val="24"/>
        </w:rPr>
        <w:t>baz</w:t>
      </w:r>
      <w:proofErr w:type="gramEnd"/>
      <w:r>
        <w:rPr>
          <w:rFonts w:ascii="Calibri" w:hAnsi="Calibri" w:cs="Calibri"/>
          <w:sz w:val="24"/>
          <w:szCs w:val="24"/>
        </w:rPr>
        <w:t xml:space="preserve"> istasyonları vb. tesisler) halktan saklanmamalı, üzerlerinde risklerini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açık</w:t>
      </w:r>
      <w:proofErr w:type="gramEnd"/>
      <w:r>
        <w:rPr>
          <w:rFonts w:ascii="Calibri" w:hAnsi="Calibri" w:cs="Calibri"/>
          <w:sz w:val="24"/>
          <w:szCs w:val="24"/>
        </w:rPr>
        <w:t xml:space="preserve"> ve okunaklı bir şekilde belirten uyarı levhalarının bulunması sağlanmalıdır.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Wingdings-Regular" w:hAnsi="Wingdings-Regular" w:cs="Wingdings-Regular"/>
          <w:sz w:val="24"/>
          <w:szCs w:val="24"/>
        </w:rPr>
        <w:t xml:space="preserve"> </w:t>
      </w:r>
      <w:r>
        <w:rPr>
          <w:rFonts w:ascii="Calibri" w:hAnsi="Calibri" w:cs="Calibri"/>
          <w:sz w:val="24"/>
          <w:szCs w:val="24"/>
        </w:rPr>
        <w:t>Baz istasyonlarının güvenlik mesafelerinin artırılarak, olabildiğince sürekli yaşam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alanlarından</w:t>
      </w:r>
      <w:proofErr w:type="gramEnd"/>
      <w:r>
        <w:rPr>
          <w:rFonts w:ascii="Calibri" w:hAnsi="Calibri" w:cs="Calibri"/>
          <w:sz w:val="24"/>
          <w:szCs w:val="24"/>
        </w:rPr>
        <w:t xml:space="preserve"> uzaklaştırılmaları sağlanmalıdır.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Wingdings-Regular" w:hAnsi="Wingdings-Regular" w:cs="Wingdings-Regular"/>
          <w:sz w:val="24"/>
          <w:szCs w:val="24"/>
        </w:rPr>
        <w:t xml:space="preserve"> </w:t>
      </w:r>
      <w:r>
        <w:rPr>
          <w:rFonts w:ascii="Calibri" w:hAnsi="Calibri" w:cs="Calibri"/>
          <w:sz w:val="24"/>
          <w:szCs w:val="24"/>
        </w:rPr>
        <w:t xml:space="preserve">Binalara </w:t>
      </w:r>
      <w:proofErr w:type="gramStart"/>
      <w:r>
        <w:rPr>
          <w:rFonts w:ascii="Calibri" w:hAnsi="Calibri" w:cs="Calibri"/>
          <w:sz w:val="24"/>
          <w:szCs w:val="24"/>
        </w:rPr>
        <w:t>baz</w:t>
      </w:r>
      <w:proofErr w:type="gramEnd"/>
      <w:r>
        <w:rPr>
          <w:rFonts w:ascii="Calibri" w:hAnsi="Calibri" w:cs="Calibri"/>
          <w:sz w:val="24"/>
          <w:szCs w:val="24"/>
        </w:rPr>
        <w:t xml:space="preserve"> istasyonu kurulabilmesi ancak tüm kat maliklerinin, bina sakinlerinin ve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komşu</w:t>
      </w:r>
      <w:proofErr w:type="gramEnd"/>
      <w:r>
        <w:rPr>
          <w:rFonts w:ascii="Calibri" w:hAnsi="Calibri" w:cs="Calibri"/>
          <w:sz w:val="24"/>
          <w:szCs w:val="24"/>
        </w:rPr>
        <w:t xml:space="preserve"> binalar ya da işyeri sakinlerinin ortak rızası ve oybirliği ile gerçekleştirilmelidir.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lastRenderedPageBreak/>
        <w:t>Cep telefonlarında sınırlamalar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Wingdings-Regular" w:hAnsi="Wingdings-Regular" w:cs="Wingdings-Regular"/>
          <w:sz w:val="24"/>
          <w:szCs w:val="24"/>
        </w:rPr>
        <w:t xml:space="preserve"> </w:t>
      </w:r>
      <w:r>
        <w:rPr>
          <w:rFonts w:ascii="Calibri" w:hAnsi="Calibri" w:cs="Calibri"/>
          <w:sz w:val="24"/>
          <w:szCs w:val="24"/>
        </w:rPr>
        <w:t xml:space="preserve">Cep telefonları ve </w:t>
      </w:r>
      <w:proofErr w:type="gramStart"/>
      <w:r>
        <w:rPr>
          <w:rFonts w:ascii="Calibri" w:hAnsi="Calibri" w:cs="Calibri"/>
          <w:sz w:val="24"/>
          <w:szCs w:val="24"/>
        </w:rPr>
        <w:t>baz</w:t>
      </w:r>
      <w:proofErr w:type="gramEnd"/>
      <w:r>
        <w:rPr>
          <w:rFonts w:ascii="Calibri" w:hAnsi="Calibri" w:cs="Calibri"/>
          <w:sz w:val="24"/>
          <w:szCs w:val="24"/>
        </w:rPr>
        <w:t xml:space="preserve"> istasyonlarının toplum düzeyinde çok ciddi sağlık riskleri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oluşturabileceği</w:t>
      </w:r>
      <w:proofErr w:type="gramEnd"/>
      <w:r>
        <w:rPr>
          <w:rFonts w:ascii="Calibri" w:hAnsi="Calibri" w:cs="Calibri"/>
          <w:sz w:val="24"/>
          <w:szCs w:val="24"/>
        </w:rPr>
        <w:t>; önemli sağlık sorunlarının uzun yıllar sonra ortaya çıkabileceği göz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önüne</w:t>
      </w:r>
      <w:proofErr w:type="gramEnd"/>
      <w:r>
        <w:rPr>
          <w:rFonts w:ascii="Calibri" w:hAnsi="Calibri" w:cs="Calibri"/>
          <w:sz w:val="24"/>
          <w:szCs w:val="24"/>
        </w:rPr>
        <w:t xml:space="preserve"> alınmalıdır. Bu nedenle toplumun taşıyacağı bu risk düzeyinin halk sağlığı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değerlendirmelerinde</w:t>
      </w:r>
      <w:proofErr w:type="gramEnd"/>
      <w:r>
        <w:rPr>
          <w:rFonts w:ascii="Calibri" w:hAnsi="Calibri" w:cs="Calibri"/>
          <w:sz w:val="24"/>
          <w:szCs w:val="24"/>
        </w:rPr>
        <w:t xml:space="preserve"> kural olarak benimsenen “ihtiyat ilkesi” temel alınarak en aza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indirilmesi</w:t>
      </w:r>
      <w:proofErr w:type="gramEnd"/>
      <w:r>
        <w:rPr>
          <w:rFonts w:ascii="Calibri" w:hAnsi="Calibri" w:cs="Calibri"/>
          <w:sz w:val="24"/>
          <w:szCs w:val="24"/>
        </w:rPr>
        <w:t xml:space="preserve"> gereği ortaya çıkmaktadır. Cep telefonları mikrodalga frekanslarda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çalışmaktadır</w:t>
      </w:r>
      <w:proofErr w:type="gramEnd"/>
      <w:r>
        <w:rPr>
          <w:rFonts w:ascii="Calibri" w:hAnsi="Calibri" w:cs="Calibri"/>
          <w:sz w:val="24"/>
          <w:szCs w:val="24"/>
        </w:rPr>
        <w:t>, bu sebeple kullanım sırasında beyinden uzakta tutulması, kulaklık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takılması</w:t>
      </w:r>
      <w:proofErr w:type="gramEnd"/>
      <w:r>
        <w:rPr>
          <w:rFonts w:ascii="Calibri" w:hAnsi="Calibri" w:cs="Calibri"/>
          <w:sz w:val="24"/>
          <w:szCs w:val="24"/>
        </w:rPr>
        <w:t>, kullanılmadığı zamanlarda da uzakta bulundurulması gerekmektedir.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Wingdings-Regular" w:hAnsi="Wingdings-Regular" w:cs="Wingdings-Regular"/>
          <w:sz w:val="24"/>
          <w:szCs w:val="24"/>
        </w:rPr>
        <w:t xml:space="preserve"> </w:t>
      </w:r>
      <w:r>
        <w:rPr>
          <w:rFonts w:ascii="Calibri" w:hAnsi="Calibri" w:cs="Calibri"/>
          <w:sz w:val="24"/>
          <w:szCs w:val="24"/>
        </w:rPr>
        <w:t xml:space="preserve">SAR değeri </w:t>
      </w:r>
      <w:proofErr w:type="gramStart"/>
      <w:r>
        <w:rPr>
          <w:rFonts w:ascii="Calibri" w:hAnsi="Calibri" w:cs="Calibri"/>
          <w:sz w:val="24"/>
          <w:szCs w:val="24"/>
        </w:rPr>
        <w:t>0.1</w:t>
      </w:r>
      <w:proofErr w:type="gramEnd"/>
      <w:r>
        <w:rPr>
          <w:rFonts w:ascii="Calibri" w:hAnsi="Calibri" w:cs="Calibri"/>
          <w:sz w:val="24"/>
          <w:szCs w:val="24"/>
        </w:rPr>
        <w:t xml:space="preserve"> W/kg’a yakın cep telefonları tercih edilmelidir ve cep telefonlarının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SAR değeri konusunda tüketiciyi bilgilendirmesi zorunlu kılınmalıdır. Cep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telefonlarının</w:t>
      </w:r>
      <w:proofErr w:type="gramEnd"/>
      <w:r>
        <w:rPr>
          <w:rFonts w:ascii="Calibri" w:hAnsi="Calibri" w:cs="Calibri"/>
          <w:sz w:val="24"/>
          <w:szCs w:val="24"/>
        </w:rPr>
        <w:t xml:space="preserve"> üzerinde SAR değerinin de belirtildiği; iyonlaştırıcı olmayan alan kaynağı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olduğuna</w:t>
      </w:r>
      <w:proofErr w:type="gramEnd"/>
      <w:r>
        <w:rPr>
          <w:rFonts w:ascii="Calibri" w:hAnsi="Calibri" w:cs="Calibri"/>
          <w:sz w:val="24"/>
          <w:szCs w:val="24"/>
        </w:rPr>
        <w:t xml:space="preserve"> dair etiket bulunmalıdır.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Wingdings-Regular" w:hAnsi="Wingdings-Regular" w:cs="Wingdings-Regular"/>
          <w:sz w:val="24"/>
          <w:szCs w:val="24"/>
        </w:rPr>
        <w:t xml:space="preserve"> </w:t>
      </w:r>
      <w:r>
        <w:rPr>
          <w:rFonts w:ascii="Calibri" w:hAnsi="Calibri" w:cs="Calibri"/>
          <w:sz w:val="24"/>
          <w:szCs w:val="24"/>
        </w:rPr>
        <w:t>Çocukların cep telefonu ve kablosuz telefon kullanımı kısıtlanmalı ve özendirici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uygulamalardan</w:t>
      </w:r>
      <w:proofErr w:type="gramEnd"/>
      <w:r>
        <w:rPr>
          <w:rFonts w:ascii="Calibri" w:hAnsi="Calibri" w:cs="Calibri"/>
          <w:sz w:val="24"/>
          <w:szCs w:val="24"/>
        </w:rPr>
        <w:t xml:space="preserve"> kaçınılmalıdır.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Wingdings-Regular" w:hAnsi="Wingdings-Regular" w:cs="Wingdings-Regular"/>
          <w:sz w:val="24"/>
          <w:szCs w:val="24"/>
        </w:rPr>
        <w:t xml:space="preserve"> </w:t>
      </w:r>
      <w:r>
        <w:rPr>
          <w:rFonts w:ascii="Calibri" w:hAnsi="Calibri" w:cs="Calibri"/>
          <w:sz w:val="24"/>
          <w:szCs w:val="24"/>
        </w:rPr>
        <w:t>Özellikle cep telefonu operatörlerinin çocuk ve gençleri hedef alan reklam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kampanyaları</w:t>
      </w:r>
      <w:proofErr w:type="gramEnd"/>
      <w:r>
        <w:rPr>
          <w:rFonts w:ascii="Calibri" w:hAnsi="Calibri" w:cs="Calibri"/>
          <w:sz w:val="24"/>
          <w:szCs w:val="24"/>
        </w:rPr>
        <w:t xml:space="preserve"> kaldırılmalıdır. Sınırsız konuşma, internet vb. kampanyaları gözden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geçirilmeli</w:t>
      </w:r>
      <w:proofErr w:type="gramEnd"/>
      <w:r>
        <w:rPr>
          <w:rFonts w:ascii="Calibri" w:hAnsi="Calibri" w:cs="Calibri"/>
          <w:sz w:val="24"/>
          <w:szCs w:val="24"/>
        </w:rPr>
        <w:t>, bu reklamlarda çocukların kullanılması önlenmelidir.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Wingdings-Regular" w:hAnsi="Wingdings-Regular" w:cs="Wingdings-Regular"/>
          <w:sz w:val="24"/>
          <w:szCs w:val="24"/>
        </w:rPr>
        <w:t xml:space="preserve"> </w:t>
      </w:r>
      <w:r>
        <w:rPr>
          <w:rFonts w:ascii="Calibri" w:hAnsi="Calibri" w:cs="Calibri"/>
          <w:sz w:val="24"/>
          <w:szCs w:val="24"/>
        </w:rPr>
        <w:t>Hastanelerde, ameliyathane ve yoğun bakım üniteleri gibi hayati önem taşıyan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elektronik</w:t>
      </w:r>
      <w:proofErr w:type="gramEnd"/>
      <w:r>
        <w:rPr>
          <w:rFonts w:ascii="Calibri" w:hAnsi="Calibri" w:cs="Calibri"/>
          <w:sz w:val="24"/>
          <w:szCs w:val="24"/>
        </w:rPr>
        <w:t xml:space="preserve"> cihazların bulunduğu yerlerde cep telefonlarının kullanılması,</w:t>
      </w:r>
    </w:p>
    <w:p w:rsidR="00973834" w:rsidRP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yaratabileceği</w:t>
      </w:r>
      <w:proofErr w:type="gramEnd"/>
      <w:r>
        <w:rPr>
          <w:rFonts w:ascii="Calibri" w:hAnsi="Calibri" w:cs="Calibri"/>
          <w:sz w:val="24"/>
          <w:szCs w:val="24"/>
        </w:rPr>
        <w:t xml:space="preserve"> etkileşim nedeniyle kesinlikle yasaklanmalıdır. Yasağa uyulmasını</w:t>
      </w:r>
      <w:r>
        <w:rPr>
          <w:rFonts w:ascii="Calibri" w:hAnsi="Calibri" w:cs="Calibri"/>
          <w:sz w:val="24"/>
          <w:szCs w:val="24"/>
        </w:rPr>
        <w:t>n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sağlanması</w:t>
      </w:r>
      <w:proofErr w:type="gramEnd"/>
      <w:r>
        <w:rPr>
          <w:rFonts w:ascii="Calibri" w:hAnsi="Calibri" w:cs="Calibri"/>
          <w:sz w:val="24"/>
          <w:szCs w:val="24"/>
        </w:rPr>
        <w:t xml:space="preserve"> amacıyla Sağlık Bakanlığı ve hastane yönetimleri arasında ortak protokol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oluşturulmalıdır</w:t>
      </w:r>
      <w:proofErr w:type="gramEnd"/>
      <w:r>
        <w:rPr>
          <w:rFonts w:ascii="Calibri" w:hAnsi="Calibri" w:cs="Calibri"/>
          <w:sz w:val="24"/>
          <w:szCs w:val="24"/>
        </w:rPr>
        <w:t>.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Wingdings-Regular" w:hAnsi="Wingdings-Regular" w:cs="Wingdings-Regular"/>
          <w:sz w:val="24"/>
          <w:szCs w:val="24"/>
        </w:rPr>
        <w:t xml:space="preserve"> </w:t>
      </w:r>
      <w:r>
        <w:rPr>
          <w:rFonts w:ascii="Calibri" w:hAnsi="Calibri" w:cs="Calibri"/>
          <w:sz w:val="24"/>
          <w:szCs w:val="24"/>
        </w:rPr>
        <w:t>Kaza riskini artırdığından sürücülerin seyir sırasında cep telefonlarını kapalı tutmaları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için</w:t>
      </w:r>
      <w:proofErr w:type="gramEnd"/>
      <w:r>
        <w:rPr>
          <w:rFonts w:ascii="Calibri" w:hAnsi="Calibri" w:cs="Calibri"/>
          <w:sz w:val="24"/>
          <w:szCs w:val="24"/>
        </w:rPr>
        <w:t xml:space="preserve"> gerekli önlemler alınmalıdır. Cep telefonlarının insan sağlığına ve elektronik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sistemlere</w:t>
      </w:r>
      <w:proofErr w:type="gramEnd"/>
      <w:r>
        <w:rPr>
          <w:rFonts w:ascii="Calibri" w:hAnsi="Calibri" w:cs="Calibri"/>
          <w:sz w:val="24"/>
          <w:szCs w:val="24"/>
        </w:rPr>
        <w:t xml:space="preserve"> etkileşiminin önlenmesi için toplu taşıma araçlarında kapalı tutulması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sağlanmalıdır</w:t>
      </w:r>
      <w:proofErr w:type="gramEnd"/>
      <w:r>
        <w:rPr>
          <w:rFonts w:ascii="Calibri" w:hAnsi="Calibri" w:cs="Calibri"/>
          <w:sz w:val="24"/>
          <w:szCs w:val="24"/>
        </w:rPr>
        <w:t>.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 xml:space="preserve">Çalışanların doğrudan </w:t>
      </w:r>
      <w:proofErr w:type="spellStart"/>
      <w:r>
        <w:rPr>
          <w:rFonts w:ascii="Calibri-Bold" w:hAnsi="Calibri-Bold" w:cs="Calibri-Bold"/>
          <w:b/>
          <w:bCs/>
          <w:sz w:val="24"/>
          <w:szCs w:val="24"/>
        </w:rPr>
        <w:t>maruziyeti</w:t>
      </w:r>
      <w:proofErr w:type="spellEnd"/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Wingdings-Regular" w:hAnsi="Wingdings-Regular" w:cs="Wingdings-Regular"/>
          <w:sz w:val="24"/>
          <w:szCs w:val="24"/>
        </w:rPr>
        <w:t xml:space="preserve"> </w:t>
      </w:r>
      <w:r>
        <w:rPr>
          <w:rFonts w:ascii="Calibri" w:hAnsi="Calibri" w:cs="Calibri"/>
          <w:sz w:val="24"/>
          <w:szCs w:val="24"/>
        </w:rPr>
        <w:t>Elektromanyetik radyasyona ve elektromanyetik alana maruz kalan çalışanların, işyeri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hekimleri</w:t>
      </w:r>
      <w:proofErr w:type="gramEnd"/>
      <w:r>
        <w:rPr>
          <w:rFonts w:ascii="Calibri" w:hAnsi="Calibri" w:cs="Calibri"/>
          <w:sz w:val="24"/>
          <w:szCs w:val="24"/>
        </w:rPr>
        <w:t xml:space="preserve"> ve İşçi Sağlığı ve Güvenliği Uzmanları (İSG) tarafından takibe alınması ve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periyodik</w:t>
      </w:r>
      <w:proofErr w:type="gramEnd"/>
      <w:r>
        <w:rPr>
          <w:rFonts w:ascii="Calibri" w:hAnsi="Calibri" w:cs="Calibri"/>
          <w:sz w:val="24"/>
          <w:szCs w:val="24"/>
        </w:rPr>
        <w:t xml:space="preserve"> muayenelerinde konuya uygun muayene yöntemlerinin kullanılması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gereklidir</w:t>
      </w:r>
      <w:proofErr w:type="gramEnd"/>
      <w:r>
        <w:rPr>
          <w:rFonts w:ascii="Calibri" w:hAnsi="Calibri" w:cs="Calibri"/>
          <w:sz w:val="24"/>
          <w:szCs w:val="24"/>
        </w:rPr>
        <w:t>. Ayrıca işyeri hekimleri ve İSG Uzmanları bu tür risklerin çevrede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saptanabilmesi</w:t>
      </w:r>
      <w:proofErr w:type="gramEnd"/>
      <w:r>
        <w:rPr>
          <w:rFonts w:ascii="Calibri" w:hAnsi="Calibri" w:cs="Calibri"/>
          <w:sz w:val="24"/>
          <w:szCs w:val="24"/>
        </w:rPr>
        <w:t xml:space="preserve"> için ilgili yerlere gerekli başvuruyu yapmalıdır. Çalışanların Oldukça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Düşük Frekanslı ve Radyo Frekans alanlara </w:t>
      </w:r>
      <w:proofErr w:type="spellStart"/>
      <w:r>
        <w:rPr>
          <w:rFonts w:ascii="Calibri" w:hAnsi="Calibri" w:cs="Calibri"/>
          <w:sz w:val="24"/>
          <w:szCs w:val="24"/>
        </w:rPr>
        <w:t>maruziyeti</w:t>
      </w:r>
      <w:proofErr w:type="spellEnd"/>
      <w:r>
        <w:rPr>
          <w:rFonts w:ascii="Calibri" w:hAnsi="Calibri" w:cs="Calibri"/>
          <w:sz w:val="24"/>
          <w:szCs w:val="24"/>
        </w:rPr>
        <w:t xml:space="preserve"> ile ilgili “ihtiyat </w:t>
      </w:r>
      <w:proofErr w:type="spellStart"/>
      <w:r>
        <w:rPr>
          <w:rFonts w:ascii="Calibri" w:hAnsi="Calibri" w:cs="Calibri"/>
          <w:sz w:val="24"/>
          <w:szCs w:val="24"/>
        </w:rPr>
        <w:t>ilkesi”ne</w:t>
      </w:r>
      <w:proofErr w:type="spellEnd"/>
      <w:r>
        <w:rPr>
          <w:rFonts w:ascii="Calibri" w:hAnsi="Calibri" w:cs="Calibri"/>
          <w:sz w:val="24"/>
          <w:szCs w:val="24"/>
        </w:rPr>
        <w:t xml:space="preserve"> dayalı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limitler</w:t>
      </w:r>
      <w:proofErr w:type="gramEnd"/>
      <w:r>
        <w:rPr>
          <w:rFonts w:ascii="Calibri" w:hAnsi="Calibri" w:cs="Calibri"/>
          <w:sz w:val="24"/>
          <w:szCs w:val="24"/>
        </w:rPr>
        <w:t xml:space="preserve"> oluşturulmalıdır.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Wingdings-Regular" w:hAnsi="Wingdings-Regular" w:cs="Wingdings-Regular"/>
          <w:sz w:val="24"/>
          <w:szCs w:val="24"/>
        </w:rPr>
        <w:t xml:space="preserve"> </w:t>
      </w:r>
      <w:r>
        <w:rPr>
          <w:rFonts w:ascii="Calibri" w:hAnsi="Calibri" w:cs="Calibri"/>
          <w:sz w:val="24"/>
          <w:szCs w:val="24"/>
        </w:rPr>
        <w:t>Tıbbi alanda elektromanyetik alan oluşturan cihazların yoğun olarak kullanıldığı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ameliyathane</w:t>
      </w:r>
      <w:proofErr w:type="gramEnd"/>
      <w:r>
        <w:rPr>
          <w:rFonts w:ascii="Calibri" w:hAnsi="Calibri" w:cs="Calibri"/>
          <w:sz w:val="24"/>
          <w:szCs w:val="24"/>
        </w:rPr>
        <w:t>, yoğun bakım üniteleri, fizik tedavi merkezleri, görüntüleme üniteleri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gibi</w:t>
      </w:r>
      <w:proofErr w:type="gramEnd"/>
      <w:r>
        <w:rPr>
          <w:rFonts w:ascii="Calibri" w:hAnsi="Calibri" w:cs="Calibri"/>
          <w:sz w:val="24"/>
          <w:szCs w:val="24"/>
        </w:rPr>
        <w:t xml:space="preserve"> bölümlerde çalışan sağlık personelinin (cerrahlar, anesteziyoloji ve </w:t>
      </w:r>
      <w:proofErr w:type="spellStart"/>
      <w:r>
        <w:rPr>
          <w:rFonts w:ascii="Calibri" w:hAnsi="Calibri" w:cs="Calibri"/>
          <w:sz w:val="24"/>
          <w:szCs w:val="24"/>
        </w:rPr>
        <w:t>reanimasyon</w:t>
      </w:r>
      <w:proofErr w:type="spellEnd"/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uzmanları</w:t>
      </w:r>
      <w:proofErr w:type="gramEnd"/>
      <w:r>
        <w:rPr>
          <w:rFonts w:ascii="Calibri" w:hAnsi="Calibri" w:cs="Calibri"/>
          <w:sz w:val="24"/>
          <w:szCs w:val="24"/>
        </w:rPr>
        <w:t>, anestezi teknisyenleri, fizyoterapistler, hemşireler başta olmak üzere)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korunması</w:t>
      </w:r>
      <w:proofErr w:type="gramEnd"/>
      <w:r>
        <w:rPr>
          <w:rFonts w:ascii="Calibri" w:hAnsi="Calibri" w:cs="Calibri"/>
          <w:sz w:val="24"/>
          <w:szCs w:val="24"/>
        </w:rPr>
        <w:t xml:space="preserve"> için gerekli önlemler alınmalıdır. Sağlık personelinin konuyla ilgili olarak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bilgilendirilmesi</w:t>
      </w:r>
      <w:proofErr w:type="gramEnd"/>
      <w:r>
        <w:rPr>
          <w:rFonts w:ascii="Calibri" w:hAnsi="Calibri" w:cs="Calibri"/>
          <w:sz w:val="24"/>
          <w:szCs w:val="24"/>
        </w:rPr>
        <w:t xml:space="preserve"> sağlanmalıdır.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 xml:space="preserve">Yerel yönetimler denetim sürecine </w:t>
      </w:r>
      <w:proofErr w:type="gramStart"/>
      <w:r>
        <w:rPr>
          <w:rFonts w:ascii="Calibri-Bold" w:hAnsi="Calibri-Bold" w:cs="Calibri-Bold"/>
          <w:b/>
          <w:bCs/>
          <w:sz w:val="24"/>
          <w:szCs w:val="24"/>
        </w:rPr>
        <w:t>dahil</w:t>
      </w:r>
      <w:proofErr w:type="gramEnd"/>
      <w:r>
        <w:rPr>
          <w:rFonts w:ascii="Calibri-Bold" w:hAnsi="Calibri-Bold" w:cs="Calibri-Bold"/>
          <w:b/>
          <w:bCs/>
          <w:sz w:val="24"/>
          <w:szCs w:val="24"/>
        </w:rPr>
        <w:t xml:space="preserve"> edilmelidir.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Wingdings-Regular" w:hAnsi="Wingdings-Regular" w:cs="Wingdings-Regular"/>
          <w:sz w:val="24"/>
          <w:szCs w:val="24"/>
        </w:rPr>
        <w:t xml:space="preserve"> </w:t>
      </w:r>
      <w:r>
        <w:rPr>
          <w:rFonts w:ascii="Calibri" w:hAnsi="Calibri" w:cs="Calibri"/>
          <w:sz w:val="24"/>
          <w:szCs w:val="24"/>
        </w:rPr>
        <w:t>Belediyeler, elektromanyetik alanlar ile ilgili yapısal düzenlemeler için yasal yetkilerini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kullanmalıdırlar</w:t>
      </w:r>
      <w:proofErr w:type="gramEnd"/>
      <w:r>
        <w:rPr>
          <w:rFonts w:ascii="Calibri" w:hAnsi="Calibri" w:cs="Calibri"/>
          <w:sz w:val="24"/>
          <w:szCs w:val="24"/>
        </w:rPr>
        <w:t>. Limitlerin belirlenmesinde yerel yönetimlerin görüşlerine de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başvurulmalıdır</w:t>
      </w:r>
      <w:proofErr w:type="gramEnd"/>
      <w:r>
        <w:rPr>
          <w:rFonts w:ascii="Calibri" w:hAnsi="Calibri" w:cs="Calibri"/>
          <w:sz w:val="24"/>
          <w:szCs w:val="24"/>
        </w:rPr>
        <w:t>.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Wingdings-Regular" w:hAnsi="Wingdings-Regular" w:cs="Wingdings-Regular"/>
          <w:sz w:val="24"/>
          <w:szCs w:val="24"/>
        </w:rPr>
        <w:t xml:space="preserve"> </w:t>
      </w:r>
      <w:r>
        <w:rPr>
          <w:rFonts w:ascii="Calibri" w:hAnsi="Calibri" w:cs="Calibri"/>
          <w:sz w:val="24"/>
          <w:szCs w:val="24"/>
        </w:rPr>
        <w:t>Yerleşim yerlerinin elektromanyetik alan haritaları belediyeler tarafından çıkarılmalı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ve</w:t>
      </w:r>
      <w:proofErr w:type="gramEnd"/>
      <w:r>
        <w:rPr>
          <w:rFonts w:ascii="Calibri" w:hAnsi="Calibri" w:cs="Calibri"/>
          <w:sz w:val="24"/>
          <w:szCs w:val="24"/>
        </w:rPr>
        <w:t xml:space="preserve"> belirli aralıklarla güncellenmelidir. Yeni tesislerin kurulumunda bu veriler dikkate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alınmalıdır</w:t>
      </w:r>
      <w:proofErr w:type="gramEnd"/>
      <w:r>
        <w:rPr>
          <w:rFonts w:ascii="Calibri" w:hAnsi="Calibri" w:cs="Calibri"/>
          <w:sz w:val="24"/>
          <w:szCs w:val="24"/>
        </w:rPr>
        <w:t>.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Wingdings-Regular" w:hAnsi="Wingdings-Regular" w:cs="Wingdings-Regular"/>
          <w:sz w:val="24"/>
          <w:szCs w:val="24"/>
        </w:rPr>
        <w:lastRenderedPageBreak/>
        <w:t xml:space="preserve"> </w:t>
      </w:r>
      <w:r>
        <w:rPr>
          <w:rFonts w:ascii="Calibri" w:hAnsi="Calibri" w:cs="Calibri"/>
          <w:sz w:val="24"/>
          <w:szCs w:val="24"/>
        </w:rPr>
        <w:t xml:space="preserve">BTK (Bilgi Teknolojileri ve İletişim Kurumu) ve Belediyeler, </w:t>
      </w:r>
      <w:proofErr w:type="gramStart"/>
      <w:r>
        <w:rPr>
          <w:rFonts w:ascii="Calibri" w:hAnsi="Calibri" w:cs="Calibri"/>
          <w:sz w:val="24"/>
          <w:szCs w:val="24"/>
        </w:rPr>
        <w:t>baz</w:t>
      </w:r>
      <w:proofErr w:type="gramEnd"/>
      <w:r>
        <w:rPr>
          <w:rFonts w:ascii="Calibri" w:hAnsi="Calibri" w:cs="Calibri"/>
          <w:sz w:val="24"/>
          <w:szCs w:val="24"/>
        </w:rPr>
        <w:t xml:space="preserve"> istasyonları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raporlarının güncelleştirilmiş listelerini tutmalı, </w:t>
      </w:r>
      <w:proofErr w:type="gramStart"/>
      <w:r>
        <w:rPr>
          <w:rFonts w:ascii="Calibri" w:hAnsi="Calibri" w:cs="Calibri"/>
          <w:sz w:val="24"/>
          <w:szCs w:val="24"/>
        </w:rPr>
        <w:t>baz</w:t>
      </w:r>
      <w:proofErr w:type="gramEnd"/>
      <w:r>
        <w:rPr>
          <w:rFonts w:ascii="Calibri" w:hAnsi="Calibri" w:cs="Calibri"/>
          <w:sz w:val="24"/>
          <w:szCs w:val="24"/>
        </w:rPr>
        <w:t xml:space="preserve"> istasyonu envanterini çıkartmalı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ve</w:t>
      </w:r>
      <w:proofErr w:type="gramEnd"/>
      <w:r>
        <w:rPr>
          <w:rFonts w:ascii="Calibri" w:hAnsi="Calibri" w:cs="Calibri"/>
          <w:sz w:val="24"/>
          <w:szCs w:val="24"/>
        </w:rPr>
        <w:t xml:space="preserve"> bu bilgileri halka duyurmak üzere web sitelerinde yayınlamalıdır.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Wingdings-Regular" w:hAnsi="Wingdings-Regular" w:cs="Wingdings-Regular"/>
          <w:sz w:val="24"/>
          <w:szCs w:val="24"/>
        </w:rPr>
        <w:t xml:space="preserve"> </w:t>
      </w:r>
      <w:r>
        <w:rPr>
          <w:rFonts w:ascii="Calibri" w:hAnsi="Calibri" w:cs="Calibri"/>
          <w:sz w:val="24"/>
          <w:szCs w:val="24"/>
        </w:rPr>
        <w:t xml:space="preserve">GSM operatörleri; belediyelere, çevre ve sağlık otoritelerine kurdukları </w:t>
      </w:r>
      <w:proofErr w:type="gramStart"/>
      <w:r>
        <w:rPr>
          <w:rFonts w:ascii="Calibri" w:hAnsi="Calibri" w:cs="Calibri"/>
          <w:sz w:val="24"/>
          <w:szCs w:val="24"/>
        </w:rPr>
        <w:t>baz</w:t>
      </w:r>
      <w:proofErr w:type="gramEnd"/>
      <w:r>
        <w:rPr>
          <w:rFonts w:ascii="Calibri" w:hAnsi="Calibri" w:cs="Calibri"/>
          <w:sz w:val="24"/>
          <w:szCs w:val="24"/>
        </w:rPr>
        <w:t xml:space="preserve"> istasyonu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veya</w:t>
      </w:r>
      <w:proofErr w:type="gramEnd"/>
      <w:r>
        <w:rPr>
          <w:rFonts w:ascii="Calibri" w:hAnsi="Calibri" w:cs="Calibri"/>
          <w:sz w:val="24"/>
          <w:szCs w:val="24"/>
        </w:rPr>
        <w:t xml:space="preserve"> antenlerin yüksekliği ve yönü, frekans, güç yoğunluğu ve elektromanyetik alan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şiddeti</w:t>
      </w:r>
      <w:proofErr w:type="gramEnd"/>
      <w:r>
        <w:rPr>
          <w:rFonts w:ascii="Calibri" w:hAnsi="Calibri" w:cs="Calibri"/>
          <w:sz w:val="24"/>
          <w:szCs w:val="24"/>
        </w:rPr>
        <w:t xml:space="preserve"> gibi teknik ayrıntıları ve güvenlik sertifikası bilgilerini vermekle yükümlü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tutulmalıdır</w:t>
      </w:r>
      <w:proofErr w:type="gramEnd"/>
      <w:r>
        <w:rPr>
          <w:rFonts w:ascii="Calibri" w:hAnsi="Calibri" w:cs="Calibri"/>
          <w:sz w:val="24"/>
          <w:szCs w:val="24"/>
        </w:rPr>
        <w:t>.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Wingdings-Regular" w:hAnsi="Wingdings-Regular" w:cs="Wingdings-Regular"/>
          <w:sz w:val="24"/>
          <w:szCs w:val="24"/>
        </w:rPr>
        <w:t xml:space="preserve"> </w:t>
      </w:r>
      <w:r>
        <w:rPr>
          <w:rFonts w:ascii="Calibri" w:hAnsi="Calibri" w:cs="Calibri"/>
          <w:sz w:val="24"/>
          <w:szCs w:val="24"/>
        </w:rPr>
        <w:t>Yurttaşlar, kurulacak tesisler ile ilgili olarak yer seçimi konusunda karar süreçlerine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katılabilmelidir</w:t>
      </w:r>
      <w:proofErr w:type="gramEnd"/>
      <w:r>
        <w:rPr>
          <w:rFonts w:ascii="Calibri" w:hAnsi="Calibri" w:cs="Calibri"/>
          <w:sz w:val="24"/>
          <w:szCs w:val="24"/>
        </w:rPr>
        <w:t>. Belediyeler kuruluş yeri onayı vermeden önce çevre sakinlerinin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görüşlerine</w:t>
      </w:r>
      <w:proofErr w:type="gramEnd"/>
      <w:r>
        <w:rPr>
          <w:rFonts w:ascii="Calibri" w:hAnsi="Calibri" w:cs="Calibri"/>
          <w:sz w:val="24"/>
          <w:szCs w:val="24"/>
        </w:rPr>
        <w:t xml:space="preserve"> başvurmalıdır. Yer seçiminin uygunluğuna karar verecek yeterli teknik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eleman</w:t>
      </w:r>
      <w:proofErr w:type="gramEnd"/>
      <w:r>
        <w:rPr>
          <w:rFonts w:ascii="Calibri" w:hAnsi="Calibri" w:cs="Calibri"/>
          <w:sz w:val="24"/>
          <w:szCs w:val="24"/>
        </w:rPr>
        <w:t xml:space="preserve"> istihdamı olmayan belediyeler, üniversiteler veya meslek odalarından görüş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almalıdırlar</w:t>
      </w:r>
      <w:proofErr w:type="gramEnd"/>
      <w:r>
        <w:rPr>
          <w:rFonts w:ascii="Calibri" w:hAnsi="Calibri" w:cs="Calibri"/>
          <w:sz w:val="24"/>
          <w:szCs w:val="24"/>
        </w:rPr>
        <w:t>.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Wingdings-Regular" w:hAnsi="Wingdings-Regular" w:cs="Wingdings-Regular"/>
          <w:sz w:val="24"/>
          <w:szCs w:val="24"/>
        </w:rPr>
        <w:t xml:space="preserve"> </w:t>
      </w:r>
      <w:r>
        <w:rPr>
          <w:rFonts w:ascii="Calibri" w:hAnsi="Calibri" w:cs="Calibri"/>
          <w:sz w:val="24"/>
          <w:szCs w:val="24"/>
        </w:rPr>
        <w:t>Her vatandaş yaşadığı şehir ve mahalle ile ilgili elektromanyetik alan üreten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kaynaklarla</w:t>
      </w:r>
      <w:proofErr w:type="gramEnd"/>
      <w:r>
        <w:rPr>
          <w:rFonts w:ascii="Calibri" w:hAnsi="Calibri" w:cs="Calibri"/>
          <w:sz w:val="24"/>
          <w:szCs w:val="24"/>
        </w:rPr>
        <w:t xml:space="preserve"> ilgili bilgileri yalnız yerel yönetimlerden değil, Ulaştırma Bakanlığı ve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diğer</w:t>
      </w:r>
      <w:proofErr w:type="gramEnd"/>
      <w:r>
        <w:rPr>
          <w:rFonts w:ascii="Calibri" w:hAnsi="Calibri" w:cs="Calibri"/>
          <w:sz w:val="24"/>
          <w:szCs w:val="24"/>
        </w:rPr>
        <w:t xml:space="preserve"> ilgili bakanlıklardan ücretsiz telefon hattı aracılığı ile kolaylıkla alabilmelidir. Bu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konuda</w:t>
      </w:r>
      <w:proofErr w:type="gramEnd"/>
      <w:r>
        <w:rPr>
          <w:rFonts w:ascii="Calibri" w:hAnsi="Calibri" w:cs="Calibri"/>
          <w:sz w:val="24"/>
          <w:szCs w:val="24"/>
        </w:rPr>
        <w:t xml:space="preserve"> her türlü bilgi ilgili bakanlıkların web sitelerinde olmalıdır.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Halk sağlığının korunmasında hukuk yolları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Calibri" w:hAnsi="Calibri" w:cs="Calibri"/>
          <w:sz w:val="24"/>
          <w:szCs w:val="24"/>
        </w:rPr>
        <w:t>Elektrik Kuvvetli Akım Tesisleri Yönetmeliği’nde güvenlik mesafeleri yanında,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elektromanyetik</w:t>
      </w:r>
      <w:proofErr w:type="gramEnd"/>
      <w:r>
        <w:rPr>
          <w:rFonts w:ascii="Calibri" w:hAnsi="Calibri" w:cs="Calibri"/>
          <w:sz w:val="24"/>
          <w:szCs w:val="24"/>
        </w:rPr>
        <w:t xml:space="preserve"> alan sınırlamaları da yer almalıdır.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Calibri" w:hAnsi="Calibri" w:cs="Calibri"/>
          <w:sz w:val="24"/>
          <w:szCs w:val="24"/>
        </w:rPr>
        <w:t>BTK hem denetleyici hem düzenleyici kurul olduğu için mahkemelerde bilirkişi rolü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üstlenmemelidir</w:t>
      </w:r>
      <w:proofErr w:type="gramEnd"/>
      <w:r>
        <w:rPr>
          <w:rFonts w:ascii="Calibri" w:hAnsi="Calibri" w:cs="Calibri"/>
          <w:sz w:val="24"/>
          <w:szCs w:val="24"/>
        </w:rPr>
        <w:t>.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Calibri" w:hAnsi="Calibri" w:cs="Calibri"/>
          <w:sz w:val="24"/>
          <w:szCs w:val="24"/>
        </w:rPr>
        <w:t>Çevre ve insan sağlığının korunmasında ulusal mevzuatla sınırlı kalınmayıp, evrensel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hukuk</w:t>
      </w:r>
      <w:proofErr w:type="gramEnd"/>
      <w:r>
        <w:rPr>
          <w:rFonts w:ascii="Calibri" w:hAnsi="Calibri" w:cs="Calibri"/>
          <w:sz w:val="24"/>
          <w:szCs w:val="24"/>
        </w:rPr>
        <w:t xml:space="preserve"> kuralları dikkate alınmalıdır.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Calibri" w:hAnsi="Calibri" w:cs="Calibri"/>
          <w:sz w:val="24"/>
          <w:szCs w:val="24"/>
        </w:rPr>
        <w:t>Tartışmalı konularda, iç hukukla sonuç alınamadığı durumlarda Avrupa İnsan Hakları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Mahkemesi’ne başvurulmalıdır.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Calibri" w:hAnsi="Calibri" w:cs="Calibri"/>
          <w:sz w:val="24"/>
          <w:szCs w:val="24"/>
        </w:rPr>
        <w:t>"İletişim Özgürlüğü" adı altında insan sağlığını tehdit eden riskli hukuksal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düzenlemeler</w:t>
      </w:r>
      <w:proofErr w:type="gramEnd"/>
      <w:r>
        <w:rPr>
          <w:rFonts w:ascii="Calibri" w:hAnsi="Calibri" w:cs="Calibri"/>
          <w:sz w:val="24"/>
          <w:szCs w:val="24"/>
        </w:rPr>
        <w:t xml:space="preserve"> toplum yararını gözetir hale getirilmelidir.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SAĞLIK, YAŞAMIMIZIN HEDEFİ DEĞİL KULLANDIĞIMIZ BİR KAYNAKTIR!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Sempozyumu düzenleyen üç meslek örgütü olarak; toplumsal sorumluluk ve rollerimiz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gereği</w:t>
      </w:r>
      <w:proofErr w:type="gramEnd"/>
      <w:r>
        <w:rPr>
          <w:rFonts w:ascii="Calibri" w:hAnsi="Calibri" w:cs="Calibri"/>
          <w:sz w:val="24"/>
          <w:szCs w:val="24"/>
        </w:rPr>
        <w:t>, bu alandaki çalışmaları sürdüreceğimizi ve konu ile ilgili her türlü çalışmayı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destekleyip</w:t>
      </w:r>
      <w:proofErr w:type="gramEnd"/>
      <w:r>
        <w:rPr>
          <w:rFonts w:ascii="Calibri" w:hAnsi="Calibri" w:cs="Calibri"/>
          <w:sz w:val="24"/>
          <w:szCs w:val="24"/>
        </w:rPr>
        <w:t>, bu çalışmalar içerisinde daha çok yer alacağımızı belirtir; birlikte çalışma ve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birlikte</w:t>
      </w:r>
      <w:proofErr w:type="gramEnd"/>
      <w:r>
        <w:rPr>
          <w:rFonts w:ascii="Calibri" w:hAnsi="Calibri" w:cs="Calibri"/>
          <w:sz w:val="24"/>
          <w:szCs w:val="24"/>
        </w:rPr>
        <w:t xml:space="preserve"> üretme ilkesiyle başlattığımız bu beraberliğe devam edeceğimizi kamuoyuna ilan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ederiz</w:t>
      </w:r>
      <w:proofErr w:type="gramEnd"/>
      <w:r>
        <w:rPr>
          <w:rFonts w:ascii="Calibri" w:hAnsi="Calibri" w:cs="Calibri"/>
          <w:sz w:val="24"/>
          <w:szCs w:val="24"/>
        </w:rPr>
        <w:t>.</w:t>
      </w: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973834" w:rsidRDefault="00973834" w:rsidP="00973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AE3411" w:rsidRDefault="00973834" w:rsidP="00973834">
      <w:r>
        <w:rPr>
          <w:rFonts w:ascii="Calibri-Bold" w:hAnsi="Calibri-Bold" w:cs="Calibri-Bold"/>
          <w:b/>
          <w:bCs/>
          <w:sz w:val="24"/>
          <w:szCs w:val="24"/>
        </w:rPr>
        <w:t>İSTANBUL TABİP ODASI - ELEKTRİK MÜHENDİSLERİ ODASI - İSTANBUL BAROSU</w:t>
      </w:r>
    </w:p>
    <w:sectPr w:rsidR="00AE34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-Bold">
    <w:altName w:val="Times New Roman"/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  <w:font w:name="Symbol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Wingdings-Regular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34"/>
    <w:rsid w:val="00973834"/>
    <w:rsid w:val="00AE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1849</Words>
  <Characters>10541</Characters>
  <Application>Microsoft Office Word</Application>
  <DocSecurity>0</DocSecurity>
  <Lines>87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Tülin</dc:creator>
  <cp:lastModifiedBy>Tülin</cp:lastModifiedBy>
  <cp:revision>1</cp:revision>
  <dcterms:created xsi:type="dcterms:W3CDTF">2015-03-20T10:38:00Z</dcterms:created>
  <dcterms:modified xsi:type="dcterms:W3CDTF">2015-03-20T10:40:00Z</dcterms:modified>
</cp:coreProperties>
</file>