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8C9" w:rsidRPr="006E58C9" w:rsidRDefault="006E58C9" w:rsidP="006E58C9">
      <w:pPr>
        <w:spacing w:before="100" w:beforeAutospacing="1" w:after="100" w:afterAutospacing="1" w:line="240" w:lineRule="auto"/>
        <w:jc w:val="center"/>
        <w:rPr>
          <w:rFonts w:asciiTheme="majorHAnsi" w:eastAsia="Times New Roman" w:hAnsiTheme="majorHAnsi" w:cs="Times New Roman"/>
          <w:b/>
          <w:sz w:val="24"/>
          <w:szCs w:val="24"/>
          <w:lang w:val="en-US"/>
        </w:rPr>
      </w:pPr>
      <w:r w:rsidRPr="006E58C9">
        <w:rPr>
          <w:rFonts w:asciiTheme="majorHAnsi" w:eastAsia="Times New Roman" w:hAnsiTheme="majorHAnsi" w:cs="Times New Roman"/>
          <w:b/>
          <w:sz w:val="24"/>
          <w:szCs w:val="24"/>
          <w:lang w:val="en-US"/>
        </w:rPr>
        <w:t>ASLA YAPTIRMAYACAĞIZ!</w:t>
      </w:r>
    </w:p>
    <w:p w:rsidR="006E58C9" w:rsidRPr="006E58C9" w:rsidRDefault="006E58C9" w:rsidP="006E58C9">
      <w:pPr>
        <w:spacing w:before="100" w:beforeAutospacing="1" w:after="100" w:afterAutospacing="1" w:line="240" w:lineRule="auto"/>
        <w:jc w:val="center"/>
        <w:rPr>
          <w:rFonts w:asciiTheme="majorHAnsi" w:eastAsia="Times New Roman" w:hAnsiTheme="majorHAnsi" w:cs="Times New Roman"/>
          <w:b/>
          <w:sz w:val="24"/>
          <w:szCs w:val="24"/>
          <w:lang w:val="en-US"/>
        </w:rPr>
      </w:pPr>
      <w:r w:rsidRPr="006E58C9">
        <w:rPr>
          <w:rFonts w:asciiTheme="majorHAnsi" w:eastAsia="Times New Roman" w:hAnsiTheme="majorHAnsi" w:cs="Times New Roman"/>
          <w:b/>
          <w:sz w:val="24"/>
          <w:szCs w:val="24"/>
          <w:lang w:val="en-US"/>
        </w:rPr>
        <w:t>NE SİNOP’TA NE AKKUYU’DA NE DE TÜRKİYE’NİN HERHANGİ BİR YERİNDE N</w:t>
      </w:r>
      <w:r>
        <w:rPr>
          <w:rFonts w:asciiTheme="majorHAnsi" w:eastAsia="Times New Roman" w:hAnsiTheme="majorHAnsi" w:cs="Times New Roman"/>
          <w:b/>
          <w:sz w:val="24"/>
          <w:szCs w:val="24"/>
          <w:lang w:val="en-US"/>
        </w:rPr>
        <w:t>ÜKLEER SANTRAL YAPTIRMAYACAĞIZ!</w:t>
      </w:r>
    </w:p>
    <w:p w:rsidR="006E58C9" w:rsidRPr="006E58C9" w:rsidRDefault="006E58C9" w:rsidP="006E58C9">
      <w:pPr>
        <w:spacing w:before="100" w:beforeAutospacing="1" w:after="100" w:afterAutospacing="1" w:line="240" w:lineRule="auto"/>
        <w:rPr>
          <w:rFonts w:asciiTheme="majorHAnsi" w:eastAsia="Times New Roman" w:hAnsiTheme="majorHAnsi" w:cs="Times New Roman"/>
          <w:sz w:val="24"/>
          <w:szCs w:val="24"/>
          <w:lang w:val="en-US"/>
        </w:rPr>
      </w:pPr>
      <w:proofErr w:type="gramStart"/>
      <w:r w:rsidRPr="006E58C9">
        <w:rPr>
          <w:rFonts w:asciiTheme="majorHAnsi" w:eastAsia="Times New Roman" w:hAnsiTheme="majorHAnsi" w:cs="Times New Roman"/>
          <w:sz w:val="24"/>
          <w:szCs w:val="24"/>
          <w:lang w:val="en-US"/>
        </w:rPr>
        <w:t>Çernobil kazasının üzerinden 29 yıl geçti.</w:t>
      </w:r>
      <w:proofErr w:type="gramEnd"/>
      <w:r w:rsidRPr="006E58C9">
        <w:rPr>
          <w:rFonts w:asciiTheme="majorHAnsi" w:eastAsia="Times New Roman" w:hAnsiTheme="majorHAnsi" w:cs="Times New Roman"/>
          <w:sz w:val="24"/>
          <w:szCs w:val="24"/>
          <w:lang w:val="en-US"/>
        </w:rPr>
        <w:t xml:space="preserve"> </w:t>
      </w:r>
    </w:p>
    <w:p w:rsidR="006E58C9" w:rsidRPr="006E58C9" w:rsidRDefault="006E58C9" w:rsidP="006E58C9">
      <w:pPr>
        <w:spacing w:before="100" w:beforeAutospacing="1" w:after="100" w:afterAutospacing="1" w:line="240" w:lineRule="auto"/>
        <w:rPr>
          <w:rFonts w:asciiTheme="majorHAnsi" w:eastAsia="Times New Roman" w:hAnsiTheme="majorHAnsi" w:cs="Times New Roman"/>
          <w:sz w:val="24"/>
          <w:szCs w:val="24"/>
          <w:lang w:val="en-US"/>
        </w:rPr>
      </w:pPr>
      <w:r w:rsidRPr="006E58C9">
        <w:rPr>
          <w:rFonts w:asciiTheme="majorHAnsi" w:eastAsia="Times New Roman" w:hAnsiTheme="majorHAnsi" w:cs="Times New Roman"/>
          <w:sz w:val="24"/>
          <w:szCs w:val="24"/>
          <w:lang w:val="en-US"/>
        </w:rPr>
        <w:t xml:space="preserve">Çernobil kazası nedeniyle 350 bin </w:t>
      </w:r>
      <w:proofErr w:type="gramStart"/>
      <w:r w:rsidRPr="006E58C9">
        <w:rPr>
          <w:rFonts w:asciiTheme="majorHAnsi" w:eastAsia="Times New Roman" w:hAnsiTheme="majorHAnsi" w:cs="Times New Roman"/>
          <w:sz w:val="24"/>
          <w:szCs w:val="24"/>
          <w:lang w:val="en-US"/>
        </w:rPr>
        <w:t>kişi</w:t>
      </w:r>
      <w:proofErr w:type="gramEnd"/>
      <w:r w:rsidRPr="006E58C9">
        <w:rPr>
          <w:rFonts w:asciiTheme="majorHAnsi" w:eastAsia="Times New Roman" w:hAnsiTheme="majorHAnsi" w:cs="Times New Roman"/>
          <w:sz w:val="24"/>
          <w:szCs w:val="24"/>
          <w:lang w:val="en-US"/>
        </w:rPr>
        <w:t xml:space="preserve"> evlerini terk etmek zorunda kaldı. Kaza ve kazadan sonra temizlik çalışmalarında 800 bine yakın </w:t>
      </w:r>
      <w:proofErr w:type="gramStart"/>
      <w:r w:rsidRPr="006E58C9">
        <w:rPr>
          <w:rFonts w:asciiTheme="majorHAnsi" w:eastAsia="Times New Roman" w:hAnsiTheme="majorHAnsi" w:cs="Times New Roman"/>
          <w:sz w:val="24"/>
          <w:szCs w:val="24"/>
          <w:lang w:val="en-US"/>
        </w:rPr>
        <w:t>kişi</w:t>
      </w:r>
      <w:proofErr w:type="gramEnd"/>
      <w:r w:rsidRPr="006E58C9">
        <w:rPr>
          <w:rFonts w:asciiTheme="majorHAnsi" w:eastAsia="Times New Roman" w:hAnsiTheme="majorHAnsi" w:cs="Times New Roman"/>
          <w:sz w:val="24"/>
          <w:szCs w:val="24"/>
          <w:lang w:val="en-US"/>
        </w:rPr>
        <w:t xml:space="preserve"> çalıştı. ‘Tasfiyeci’ adı verilen bu kişilerin haklarını savunan birlik, 800 bin temizlikçiden 60 bininin öldüğünü, 165 bininin ise sakat kaldığını söylüyor. Sovyetler Birliği’nden kalan resmi raporlar ise 25 bin tasfiyecinin öldüğünü </w:t>
      </w:r>
      <w:proofErr w:type="gramStart"/>
      <w:r w:rsidRPr="006E58C9">
        <w:rPr>
          <w:rFonts w:asciiTheme="majorHAnsi" w:eastAsia="Times New Roman" w:hAnsiTheme="majorHAnsi" w:cs="Times New Roman"/>
          <w:sz w:val="24"/>
          <w:szCs w:val="24"/>
          <w:lang w:val="en-US"/>
        </w:rPr>
        <w:t>kabul</w:t>
      </w:r>
      <w:proofErr w:type="gramEnd"/>
      <w:r w:rsidRPr="006E58C9">
        <w:rPr>
          <w:rFonts w:asciiTheme="majorHAnsi" w:eastAsia="Times New Roman" w:hAnsiTheme="majorHAnsi" w:cs="Times New Roman"/>
          <w:sz w:val="24"/>
          <w:szCs w:val="24"/>
          <w:lang w:val="en-US"/>
        </w:rPr>
        <w:t xml:space="preserve"> ediyor.</w:t>
      </w:r>
    </w:p>
    <w:p w:rsidR="006E58C9" w:rsidRPr="006E58C9" w:rsidRDefault="006E58C9" w:rsidP="006E58C9">
      <w:pPr>
        <w:spacing w:before="100" w:beforeAutospacing="1" w:after="100" w:afterAutospacing="1" w:line="240" w:lineRule="auto"/>
        <w:rPr>
          <w:rFonts w:asciiTheme="majorHAnsi" w:eastAsia="Times New Roman" w:hAnsiTheme="majorHAnsi" w:cs="Times New Roman"/>
          <w:sz w:val="24"/>
          <w:szCs w:val="24"/>
          <w:lang w:val="en-US"/>
        </w:rPr>
      </w:pPr>
      <w:proofErr w:type="gramStart"/>
      <w:r w:rsidRPr="006E58C9">
        <w:rPr>
          <w:rFonts w:asciiTheme="majorHAnsi" w:eastAsia="Times New Roman" w:hAnsiTheme="majorHAnsi" w:cs="Times New Roman"/>
          <w:sz w:val="24"/>
          <w:szCs w:val="24"/>
          <w:lang w:val="en-US"/>
        </w:rPr>
        <w:t>Çernobil faciasının sonuçları konusunda hazırlanmış bir çok rapor bulunmakta ancak hiçbir rapor yaşanan facianın bütün boyutlarını kapsayamamaktadır.</w:t>
      </w:r>
      <w:proofErr w:type="gramEnd"/>
      <w:r w:rsidRPr="006E58C9">
        <w:rPr>
          <w:rFonts w:asciiTheme="majorHAnsi" w:eastAsia="Times New Roman" w:hAnsiTheme="majorHAnsi" w:cs="Times New Roman"/>
          <w:sz w:val="24"/>
          <w:szCs w:val="24"/>
          <w:lang w:val="en-US"/>
        </w:rPr>
        <w:t xml:space="preserve"> Halen süren etkilerin nereye </w:t>
      </w:r>
      <w:proofErr w:type="gramStart"/>
      <w:r w:rsidRPr="006E58C9">
        <w:rPr>
          <w:rFonts w:asciiTheme="majorHAnsi" w:eastAsia="Times New Roman" w:hAnsiTheme="majorHAnsi" w:cs="Times New Roman"/>
          <w:sz w:val="24"/>
          <w:szCs w:val="24"/>
          <w:lang w:val="en-US"/>
        </w:rPr>
        <w:t>kadar</w:t>
      </w:r>
      <w:proofErr w:type="gramEnd"/>
      <w:r w:rsidRPr="006E58C9">
        <w:rPr>
          <w:rFonts w:asciiTheme="majorHAnsi" w:eastAsia="Times New Roman" w:hAnsiTheme="majorHAnsi" w:cs="Times New Roman"/>
          <w:sz w:val="24"/>
          <w:szCs w:val="24"/>
          <w:lang w:val="en-US"/>
        </w:rPr>
        <w:t xml:space="preserve"> uzanacağı bilinemiyor. </w:t>
      </w:r>
      <w:proofErr w:type="gramStart"/>
      <w:r w:rsidRPr="006E58C9">
        <w:rPr>
          <w:rFonts w:asciiTheme="majorHAnsi" w:eastAsia="Times New Roman" w:hAnsiTheme="majorHAnsi" w:cs="Times New Roman"/>
          <w:sz w:val="24"/>
          <w:szCs w:val="24"/>
          <w:lang w:val="en-US"/>
        </w:rPr>
        <w:t>Kesin olan, Çernobil nedeniyle sağlık sorunu yaşayanların çokluğu.</w:t>
      </w:r>
      <w:proofErr w:type="gramEnd"/>
      <w:r w:rsidRPr="006E58C9">
        <w:rPr>
          <w:rFonts w:asciiTheme="majorHAnsi" w:eastAsia="Times New Roman" w:hAnsiTheme="majorHAnsi" w:cs="Times New Roman"/>
          <w:sz w:val="24"/>
          <w:szCs w:val="24"/>
          <w:lang w:val="en-US"/>
        </w:rPr>
        <w:t xml:space="preserve"> </w:t>
      </w:r>
      <w:proofErr w:type="gramStart"/>
      <w:r w:rsidRPr="006E58C9">
        <w:rPr>
          <w:rFonts w:asciiTheme="majorHAnsi" w:eastAsia="Times New Roman" w:hAnsiTheme="majorHAnsi" w:cs="Times New Roman"/>
          <w:sz w:val="24"/>
          <w:szCs w:val="24"/>
          <w:lang w:val="en-US"/>
        </w:rPr>
        <w:t>1996 yılında Ukrayna, Rusya ve Belarus’ta çocuklar arasında tiroit kanseri yüzde 200 arttı.</w:t>
      </w:r>
      <w:proofErr w:type="gramEnd"/>
      <w:r w:rsidRPr="006E58C9">
        <w:rPr>
          <w:rFonts w:asciiTheme="majorHAnsi" w:eastAsia="Times New Roman" w:hAnsiTheme="majorHAnsi" w:cs="Times New Roman"/>
          <w:sz w:val="24"/>
          <w:szCs w:val="24"/>
          <w:lang w:val="en-US"/>
        </w:rPr>
        <w:t xml:space="preserve"> </w:t>
      </w:r>
      <w:proofErr w:type="gramStart"/>
      <w:r w:rsidRPr="006E58C9">
        <w:rPr>
          <w:rFonts w:asciiTheme="majorHAnsi" w:eastAsia="Times New Roman" w:hAnsiTheme="majorHAnsi" w:cs="Times New Roman"/>
          <w:sz w:val="24"/>
          <w:szCs w:val="24"/>
          <w:lang w:val="en-US"/>
        </w:rPr>
        <w:t>Dünya Sağlık Örgütü o tarihte, bu üç ülkede 4 milyon kişinin nükleer felaketten etkilendiğini ve 1 milyonunun tedavi gördüğünü açıklamıştı.</w:t>
      </w:r>
      <w:proofErr w:type="gramEnd"/>
      <w:r w:rsidRPr="006E58C9">
        <w:rPr>
          <w:rFonts w:asciiTheme="majorHAnsi" w:eastAsia="Times New Roman" w:hAnsiTheme="majorHAnsi" w:cs="Times New Roman"/>
          <w:sz w:val="24"/>
          <w:szCs w:val="24"/>
          <w:lang w:val="en-US"/>
        </w:rPr>
        <w:t xml:space="preserve"> Ukrayna, Belarus ve Rusya sınırları </w:t>
      </w:r>
      <w:proofErr w:type="gramStart"/>
      <w:r w:rsidRPr="006E58C9">
        <w:rPr>
          <w:rFonts w:asciiTheme="majorHAnsi" w:eastAsia="Times New Roman" w:hAnsiTheme="majorHAnsi" w:cs="Times New Roman"/>
          <w:sz w:val="24"/>
          <w:szCs w:val="24"/>
          <w:lang w:val="en-US"/>
        </w:rPr>
        <w:t>içerisindeki  146</w:t>
      </w:r>
      <w:proofErr w:type="gramEnd"/>
      <w:r w:rsidRPr="006E58C9">
        <w:rPr>
          <w:rFonts w:asciiTheme="majorHAnsi" w:eastAsia="Times New Roman" w:hAnsiTheme="majorHAnsi" w:cs="Times New Roman"/>
          <w:sz w:val="24"/>
          <w:szCs w:val="24"/>
          <w:lang w:val="en-US"/>
        </w:rPr>
        <w:t xml:space="preserve"> bin kilometrekarelik bir alan radyoaktif kirliliğe (sezyum-137) maruz kaldı. </w:t>
      </w:r>
      <w:proofErr w:type="gramStart"/>
      <w:r w:rsidRPr="006E58C9">
        <w:rPr>
          <w:rFonts w:asciiTheme="majorHAnsi" w:eastAsia="Times New Roman" w:hAnsiTheme="majorHAnsi" w:cs="Times New Roman"/>
          <w:sz w:val="24"/>
          <w:szCs w:val="24"/>
          <w:lang w:val="en-US"/>
        </w:rPr>
        <w:t xml:space="preserve">Sezyum-137 izotopunun radyoaktivitesini yitirmesi </w:t>
      </w:r>
      <w:r>
        <w:rPr>
          <w:rFonts w:asciiTheme="majorHAnsi" w:eastAsia="Times New Roman" w:hAnsiTheme="majorHAnsi" w:cs="Times New Roman"/>
          <w:sz w:val="24"/>
          <w:szCs w:val="24"/>
          <w:lang w:val="en-US"/>
        </w:rPr>
        <w:t>için 300 yıl geçmesi gerekiyor.</w:t>
      </w:r>
      <w:proofErr w:type="gramEnd"/>
    </w:p>
    <w:p w:rsidR="006E58C9" w:rsidRPr="006E58C9" w:rsidRDefault="006E58C9" w:rsidP="006E58C9">
      <w:pPr>
        <w:spacing w:before="100" w:beforeAutospacing="1" w:after="100" w:afterAutospacing="1" w:line="240" w:lineRule="auto"/>
        <w:rPr>
          <w:rFonts w:asciiTheme="majorHAnsi" w:eastAsia="Times New Roman" w:hAnsiTheme="majorHAnsi" w:cs="Times New Roman"/>
          <w:sz w:val="24"/>
          <w:szCs w:val="24"/>
          <w:lang w:val="en-US"/>
        </w:rPr>
      </w:pPr>
      <w:proofErr w:type="gramStart"/>
      <w:r w:rsidRPr="006E58C9">
        <w:rPr>
          <w:rFonts w:asciiTheme="majorHAnsi" w:eastAsia="Times New Roman" w:hAnsiTheme="majorHAnsi" w:cs="Times New Roman"/>
          <w:sz w:val="24"/>
          <w:szCs w:val="24"/>
          <w:lang w:val="en-US"/>
        </w:rPr>
        <w:t>Çernobil faciasının başta Karadeniz olmak üzere ülkemizde yol açtığı sorunlar konusunda ise maalesef hiçbir ciddi raporlama yaptırılmadı.</w:t>
      </w:r>
      <w:proofErr w:type="gramEnd"/>
      <w:r w:rsidRPr="006E58C9">
        <w:rPr>
          <w:rFonts w:asciiTheme="majorHAnsi" w:eastAsia="Times New Roman" w:hAnsiTheme="majorHAnsi" w:cs="Times New Roman"/>
          <w:sz w:val="24"/>
          <w:szCs w:val="24"/>
          <w:lang w:val="en-US"/>
        </w:rPr>
        <w:t xml:space="preserve"> Her ailede bir kanser vakasının </w:t>
      </w:r>
      <w:proofErr w:type="gramStart"/>
      <w:r w:rsidRPr="006E58C9">
        <w:rPr>
          <w:rFonts w:asciiTheme="majorHAnsi" w:eastAsia="Times New Roman" w:hAnsiTheme="majorHAnsi" w:cs="Times New Roman"/>
          <w:sz w:val="24"/>
          <w:szCs w:val="24"/>
          <w:lang w:val="en-US"/>
        </w:rPr>
        <w:t>bulunduğu  Karadeniz</w:t>
      </w:r>
      <w:proofErr w:type="gramEnd"/>
      <w:r w:rsidRPr="006E58C9">
        <w:rPr>
          <w:rFonts w:asciiTheme="majorHAnsi" w:eastAsia="Times New Roman" w:hAnsiTheme="majorHAnsi" w:cs="Times New Roman"/>
          <w:sz w:val="24"/>
          <w:szCs w:val="24"/>
          <w:lang w:val="en-US"/>
        </w:rPr>
        <w:t xml:space="preserve"> ve tüm Türkiye’ye yayılan radyasyon bulutlarının canlılara, toprağa , hava ve suya verdiği zararın boyutu bugün bi</w:t>
      </w:r>
      <w:r>
        <w:rPr>
          <w:rFonts w:asciiTheme="majorHAnsi" w:eastAsia="Times New Roman" w:hAnsiTheme="majorHAnsi" w:cs="Times New Roman"/>
          <w:sz w:val="24"/>
          <w:szCs w:val="24"/>
          <w:lang w:val="en-US"/>
        </w:rPr>
        <w:t xml:space="preserve">le tam olarak bilinmemektedir. </w:t>
      </w:r>
    </w:p>
    <w:p w:rsidR="006E58C9" w:rsidRPr="006E58C9" w:rsidRDefault="006E58C9" w:rsidP="006E58C9">
      <w:pPr>
        <w:spacing w:before="100" w:beforeAutospacing="1" w:after="100" w:afterAutospacing="1" w:line="240" w:lineRule="auto"/>
        <w:rPr>
          <w:rFonts w:asciiTheme="majorHAnsi" w:eastAsia="Times New Roman" w:hAnsiTheme="majorHAnsi" w:cs="Times New Roman"/>
          <w:sz w:val="24"/>
          <w:szCs w:val="24"/>
          <w:lang w:val="en-US"/>
        </w:rPr>
      </w:pPr>
      <w:proofErr w:type="gramStart"/>
      <w:r w:rsidRPr="006E58C9">
        <w:rPr>
          <w:rFonts w:asciiTheme="majorHAnsi" w:eastAsia="Times New Roman" w:hAnsiTheme="majorHAnsi" w:cs="Times New Roman"/>
          <w:sz w:val="24"/>
          <w:szCs w:val="24"/>
          <w:lang w:val="en-US"/>
        </w:rPr>
        <w:t>Ardından 2011 yılında Fukuşima kazası oldu.</w:t>
      </w:r>
      <w:proofErr w:type="gramEnd"/>
      <w:r w:rsidRPr="006E58C9">
        <w:rPr>
          <w:rFonts w:asciiTheme="majorHAnsi" w:eastAsia="Times New Roman" w:hAnsiTheme="majorHAnsi" w:cs="Times New Roman"/>
          <w:sz w:val="24"/>
          <w:szCs w:val="24"/>
          <w:lang w:val="en-US"/>
        </w:rPr>
        <w:t xml:space="preserve"> </w:t>
      </w:r>
      <w:proofErr w:type="gramStart"/>
      <w:r w:rsidRPr="006E58C9">
        <w:rPr>
          <w:rFonts w:asciiTheme="majorHAnsi" w:eastAsia="Times New Roman" w:hAnsiTheme="majorHAnsi" w:cs="Times New Roman"/>
          <w:sz w:val="24"/>
          <w:szCs w:val="24"/>
          <w:lang w:val="en-US"/>
        </w:rPr>
        <w:t>Bu kazadan sonra başta Avrupa ülkeleri olmak üzere bir çok ülke nükleer santral planlarını gözden geçirdi.</w:t>
      </w:r>
      <w:proofErr w:type="gramEnd"/>
      <w:r w:rsidRPr="006E58C9">
        <w:rPr>
          <w:rFonts w:asciiTheme="majorHAnsi" w:eastAsia="Times New Roman" w:hAnsiTheme="majorHAnsi" w:cs="Times New Roman"/>
          <w:sz w:val="24"/>
          <w:szCs w:val="24"/>
          <w:lang w:val="en-US"/>
        </w:rPr>
        <w:t xml:space="preserve"> </w:t>
      </w:r>
      <w:proofErr w:type="gramStart"/>
      <w:r w:rsidRPr="006E58C9">
        <w:rPr>
          <w:rFonts w:asciiTheme="majorHAnsi" w:eastAsia="Times New Roman" w:hAnsiTheme="majorHAnsi" w:cs="Times New Roman"/>
          <w:sz w:val="24"/>
          <w:szCs w:val="24"/>
          <w:lang w:val="en-US"/>
        </w:rPr>
        <w:t>Yeni nükleer reaktör inşaatı bakımından bir düşüş yaşanırken bir çok ülkede kademeli olarak nükleer santralların tamamının kapatılması konusunda kararlar alındı, anlaşmalar imzalandı.</w:t>
      </w:r>
      <w:proofErr w:type="gramEnd"/>
      <w:r w:rsidRPr="006E58C9">
        <w:rPr>
          <w:rFonts w:asciiTheme="majorHAnsi" w:eastAsia="Times New Roman" w:hAnsiTheme="majorHAnsi" w:cs="Times New Roman"/>
          <w:sz w:val="24"/>
          <w:szCs w:val="24"/>
          <w:lang w:val="en-US"/>
        </w:rPr>
        <w:t xml:space="preserve"> </w:t>
      </w:r>
      <w:proofErr w:type="gramStart"/>
      <w:r w:rsidRPr="006E58C9">
        <w:rPr>
          <w:rFonts w:asciiTheme="majorHAnsi" w:eastAsia="Times New Roman" w:hAnsiTheme="majorHAnsi" w:cs="Times New Roman"/>
          <w:sz w:val="24"/>
          <w:szCs w:val="24"/>
          <w:lang w:val="en-US"/>
        </w:rPr>
        <w:t>Japonya bu faciadan sonra nükleer r</w:t>
      </w:r>
      <w:r>
        <w:rPr>
          <w:rFonts w:asciiTheme="majorHAnsi" w:eastAsia="Times New Roman" w:hAnsiTheme="majorHAnsi" w:cs="Times New Roman"/>
          <w:sz w:val="24"/>
          <w:szCs w:val="24"/>
          <w:lang w:val="en-US"/>
        </w:rPr>
        <w:t>eaktörlerinin tamamını kapattı.</w:t>
      </w:r>
      <w:proofErr w:type="gramEnd"/>
    </w:p>
    <w:p w:rsidR="006E58C9" w:rsidRPr="006E58C9" w:rsidRDefault="006E58C9" w:rsidP="006E58C9">
      <w:pPr>
        <w:spacing w:before="100" w:beforeAutospacing="1" w:after="100" w:afterAutospacing="1" w:line="240" w:lineRule="auto"/>
        <w:rPr>
          <w:rFonts w:asciiTheme="majorHAnsi" w:eastAsia="Times New Roman" w:hAnsiTheme="majorHAnsi" w:cs="Times New Roman"/>
          <w:sz w:val="24"/>
          <w:szCs w:val="24"/>
          <w:lang w:val="en-US"/>
        </w:rPr>
      </w:pPr>
      <w:r w:rsidRPr="006E58C9">
        <w:rPr>
          <w:rFonts w:asciiTheme="majorHAnsi" w:eastAsia="Times New Roman" w:hAnsiTheme="majorHAnsi" w:cs="Times New Roman"/>
          <w:sz w:val="24"/>
          <w:szCs w:val="24"/>
          <w:lang w:val="en-US"/>
        </w:rPr>
        <w:t>AKP İKTİDARI HALKA NÜKLEER</w:t>
      </w:r>
      <w:r>
        <w:rPr>
          <w:rFonts w:asciiTheme="majorHAnsi" w:eastAsia="Times New Roman" w:hAnsiTheme="majorHAnsi" w:cs="Times New Roman"/>
          <w:sz w:val="24"/>
          <w:szCs w:val="24"/>
          <w:lang w:val="en-US"/>
        </w:rPr>
        <w:t xml:space="preserve"> SANTRAL DAYATMASINI SÜRDÜRÜYOR</w:t>
      </w:r>
    </w:p>
    <w:p w:rsidR="006E58C9" w:rsidRPr="006E58C9" w:rsidRDefault="006E58C9" w:rsidP="006E58C9">
      <w:pPr>
        <w:spacing w:before="100" w:beforeAutospacing="1" w:after="100" w:afterAutospacing="1" w:line="240" w:lineRule="auto"/>
        <w:rPr>
          <w:rFonts w:asciiTheme="majorHAnsi" w:eastAsia="Times New Roman" w:hAnsiTheme="majorHAnsi" w:cs="Times New Roman"/>
          <w:sz w:val="24"/>
          <w:szCs w:val="24"/>
          <w:lang w:val="en-US"/>
        </w:rPr>
      </w:pPr>
      <w:proofErr w:type="gramStart"/>
      <w:r w:rsidRPr="006E58C9">
        <w:rPr>
          <w:rFonts w:asciiTheme="majorHAnsi" w:eastAsia="Times New Roman" w:hAnsiTheme="majorHAnsi" w:cs="Times New Roman"/>
          <w:sz w:val="24"/>
          <w:szCs w:val="24"/>
          <w:lang w:val="en-US"/>
        </w:rPr>
        <w:t>Fukuşima’daki reaktörlerden okyanusa ve atmosfere yayılan sızıntı hala kontrol altına alınamamışken, Türkiye’de kamu oyunun nükleer enerjiye karşı olduğu bilinirken, AKP hükümeti ısrarla işsiz ve müşterisiz kalmış nükleer lobiyi ülkemize davet etmeye devam ediyor.</w:t>
      </w:r>
      <w:proofErr w:type="gramEnd"/>
      <w:r w:rsidRPr="006E58C9">
        <w:rPr>
          <w:rFonts w:asciiTheme="majorHAnsi" w:eastAsia="Times New Roman" w:hAnsiTheme="majorHAnsi" w:cs="Times New Roman"/>
          <w:sz w:val="24"/>
          <w:szCs w:val="24"/>
          <w:lang w:val="en-US"/>
        </w:rPr>
        <w:t xml:space="preserve"> Şeffaflıktan uzak</w:t>
      </w:r>
      <w:proofErr w:type="gramStart"/>
      <w:r w:rsidRPr="006E58C9">
        <w:rPr>
          <w:rFonts w:asciiTheme="majorHAnsi" w:eastAsia="Times New Roman" w:hAnsiTheme="majorHAnsi" w:cs="Times New Roman"/>
          <w:sz w:val="24"/>
          <w:szCs w:val="24"/>
          <w:lang w:val="en-US"/>
        </w:rPr>
        <w:t>,ikili</w:t>
      </w:r>
      <w:proofErr w:type="gramEnd"/>
      <w:r w:rsidRPr="006E58C9">
        <w:rPr>
          <w:rFonts w:asciiTheme="majorHAnsi" w:eastAsia="Times New Roman" w:hAnsiTheme="majorHAnsi" w:cs="Times New Roman"/>
          <w:sz w:val="24"/>
          <w:szCs w:val="24"/>
          <w:lang w:val="en-US"/>
        </w:rPr>
        <w:t xml:space="preserve"> anlaşmalar imzalıyor, protokoller yapıyor yeni görüşmeler ve girişimler yapıyor.</w:t>
      </w:r>
    </w:p>
    <w:p w:rsidR="006E58C9" w:rsidRPr="006E58C9" w:rsidRDefault="006E58C9" w:rsidP="006E58C9">
      <w:pPr>
        <w:spacing w:before="100" w:beforeAutospacing="1" w:after="100" w:afterAutospacing="1" w:line="240" w:lineRule="auto"/>
        <w:rPr>
          <w:rFonts w:asciiTheme="majorHAnsi" w:eastAsia="Times New Roman" w:hAnsiTheme="majorHAnsi" w:cs="Times New Roman"/>
          <w:sz w:val="24"/>
          <w:szCs w:val="24"/>
          <w:lang w:val="en-US"/>
        </w:rPr>
      </w:pPr>
      <w:r w:rsidRPr="006E58C9">
        <w:rPr>
          <w:rFonts w:asciiTheme="majorHAnsi" w:eastAsia="Times New Roman" w:hAnsiTheme="majorHAnsi" w:cs="Times New Roman"/>
          <w:sz w:val="24"/>
          <w:szCs w:val="24"/>
          <w:lang w:val="en-US"/>
        </w:rPr>
        <w:t>31 Mart 2015 günü mevcut elektrik şebekesini bile kontrol edemeyerek ülkeyi her anlamda karanlığa boğan hükümet, 1 Nisan da sabaha karşı Meclis’ten 182 oyla alelacele geçirdiği anlaşmayı kanunlaştırarak</w:t>
      </w:r>
      <w:proofErr w:type="gramStart"/>
      <w:r w:rsidRPr="006E58C9">
        <w:rPr>
          <w:rFonts w:asciiTheme="majorHAnsi" w:eastAsia="Times New Roman" w:hAnsiTheme="majorHAnsi" w:cs="Times New Roman"/>
          <w:sz w:val="24"/>
          <w:szCs w:val="24"/>
          <w:lang w:val="en-US"/>
        </w:rPr>
        <w:t>,  Sinop’a</w:t>
      </w:r>
      <w:proofErr w:type="gramEnd"/>
      <w:r w:rsidRPr="006E58C9">
        <w:rPr>
          <w:rFonts w:asciiTheme="majorHAnsi" w:eastAsia="Times New Roman" w:hAnsiTheme="majorHAnsi" w:cs="Times New Roman"/>
          <w:sz w:val="24"/>
          <w:szCs w:val="24"/>
          <w:lang w:val="en-US"/>
        </w:rPr>
        <w:t xml:space="preserve"> nükleer santral yapılmasını halka </w:t>
      </w:r>
      <w:r w:rsidRPr="006E58C9">
        <w:rPr>
          <w:rFonts w:asciiTheme="majorHAnsi" w:eastAsia="Times New Roman" w:hAnsiTheme="majorHAnsi" w:cs="Times New Roman"/>
          <w:sz w:val="24"/>
          <w:szCs w:val="24"/>
          <w:lang w:val="en-US"/>
        </w:rPr>
        <w:lastRenderedPageBreak/>
        <w:t xml:space="preserve">dayatıyor. Hem de dünya tarihinin gördüğü en büyük nükleer kazalardan birinin </w:t>
      </w:r>
      <w:proofErr w:type="gramStart"/>
      <w:r w:rsidRPr="006E58C9">
        <w:rPr>
          <w:rFonts w:asciiTheme="majorHAnsi" w:eastAsia="Times New Roman" w:hAnsiTheme="majorHAnsi" w:cs="Times New Roman"/>
          <w:sz w:val="24"/>
          <w:szCs w:val="24"/>
          <w:lang w:val="en-US"/>
        </w:rPr>
        <w:t>yaşandığı  Japonya</w:t>
      </w:r>
      <w:proofErr w:type="gramEnd"/>
      <w:r w:rsidRPr="006E58C9">
        <w:rPr>
          <w:rFonts w:asciiTheme="majorHAnsi" w:eastAsia="Times New Roman" w:hAnsiTheme="majorHAnsi" w:cs="Times New Roman"/>
          <w:sz w:val="24"/>
          <w:szCs w:val="24"/>
          <w:lang w:val="en-US"/>
        </w:rPr>
        <w:t xml:space="preserve"> hükümetiyle birlikte. Bir hükümet giderayak hem oy toplama hem de yandaşlarına rant sağlamak için ihalesiz uluslararası hızlıca anlaşmalar yapmaktan çekinmiyor.</w:t>
      </w:r>
    </w:p>
    <w:p w:rsidR="006E58C9" w:rsidRDefault="006E58C9" w:rsidP="006E58C9">
      <w:pPr>
        <w:spacing w:before="100" w:beforeAutospacing="1" w:after="100" w:afterAutospacing="1" w:line="240" w:lineRule="auto"/>
        <w:rPr>
          <w:rFonts w:asciiTheme="majorHAnsi" w:eastAsia="Times New Roman" w:hAnsiTheme="majorHAnsi" w:cs="Times New Roman"/>
          <w:sz w:val="24"/>
          <w:szCs w:val="24"/>
          <w:lang w:val="en-US"/>
        </w:rPr>
      </w:pPr>
      <w:proofErr w:type="gramStart"/>
      <w:r w:rsidRPr="006E58C9">
        <w:rPr>
          <w:rFonts w:asciiTheme="majorHAnsi" w:eastAsia="Times New Roman" w:hAnsiTheme="majorHAnsi" w:cs="Times New Roman"/>
          <w:sz w:val="24"/>
          <w:szCs w:val="24"/>
          <w:lang w:val="en-US"/>
        </w:rPr>
        <w:t>Yine tüm Türkiye’de elektrikler kesikken Cumhurbaşkanı Erdoğan 3.</w:t>
      </w:r>
      <w:proofErr w:type="gramEnd"/>
      <w:r w:rsidRPr="006E58C9">
        <w:rPr>
          <w:rFonts w:asciiTheme="majorHAnsi" w:eastAsia="Times New Roman" w:hAnsiTheme="majorHAnsi" w:cs="Times New Roman"/>
          <w:sz w:val="24"/>
          <w:szCs w:val="24"/>
          <w:lang w:val="en-US"/>
        </w:rPr>
        <w:t xml:space="preserve"> </w:t>
      </w:r>
      <w:proofErr w:type="gramStart"/>
      <w:r w:rsidRPr="006E58C9">
        <w:rPr>
          <w:rFonts w:asciiTheme="majorHAnsi" w:eastAsia="Times New Roman" w:hAnsiTheme="majorHAnsi" w:cs="Times New Roman"/>
          <w:sz w:val="24"/>
          <w:szCs w:val="24"/>
          <w:lang w:val="en-US"/>
        </w:rPr>
        <w:t>nükleer</w:t>
      </w:r>
      <w:proofErr w:type="gramEnd"/>
      <w:r w:rsidRPr="006E58C9">
        <w:rPr>
          <w:rFonts w:asciiTheme="majorHAnsi" w:eastAsia="Times New Roman" w:hAnsiTheme="majorHAnsi" w:cs="Times New Roman"/>
          <w:sz w:val="24"/>
          <w:szCs w:val="24"/>
          <w:lang w:val="en-US"/>
        </w:rPr>
        <w:t xml:space="preserve"> </w:t>
      </w:r>
      <w:r>
        <w:rPr>
          <w:rFonts w:asciiTheme="majorHAnsi" w:eastAsia="Times New Roman" w:hAnsiTheme="majorHAnsi" w:cs="Times New Roman"/>
          <w:sz w:val="24"/>
          <w:szCs w:val="24"/>
          <w:lang w:val="en-US"/>
        </w:rPr>
        <w:t xml:space="preserve">santrali kuracağını açıklıyor. </w:t>
      </w:r>
    </w:p>
    <w:p w:rsidR="006E58C9" w:rsidRPr="006E58C9" w:rsidRDefault="006E58C9" w:rsidP="006E58C9">
      <w:pPr>
        <w:spacing w:before="100" w:beforeAutospacing="1" w:after="100" w:afterAutospacing="1" w:line="240" w:lineRule="auto"/>
        <w:rPr>
          <w:rFonts w:asciiTheme="majorHAnsi" w:eastAsia="Times New Roman" w:hAnsiTheme="majorHAnsi" w:cs="Times New Roman"/>
          <w:sz w:val="24"/>
          <w:szCs w:val="24"/>
          <w:lang w:val="en-US"/>
        </w:rPr>
      </w:pPr>
    </w:p>
    <w:p w:rsidR="006E58C9" w:rsidRPr="006E58C9" w:rsidRDefault="006E58C9" w:rsidP="006E58C9">
      <w:pPr>
        <w:spacing w:before="100" w:beforeAutospacing="1" w:after="100" w:afterAutospacing="1" w:line="240" w:lineRule="auto"/>
        <w:rPr>
          <w:rFonts w:asciiTheme="majorHAnsi" w:eastAsia="Times New Roman" w:hAnsiTheme="majorHAnsi" w:cs="Times New Roman"/>
          <w:b/>
          <w:i/>
          <w:sz w:val="24"/>
          <w:szCs w:val="24"/>
          <w:lang w:val="en-US"/>
        </w:rPr>
      </w:pPr>
      <w:r w:rsidRPr="006E58C9">
        <w:rPr>
          <w:rFonts w:asciiTheme="majorHAnsi" w:eastAsia="Times New Roman" w:hAnsiTheme="majorHAnsi" w:cs="Times New Roman"/>
          <w:b/>
          <w:i/>
          <w:sz w:val="24"/>
          <w:szCs w:val="24"/>
          <w:lang w:val="en-US"/>
        </w:rPr>
        <w:t>NÜKLEER SANTRALLARI</w:t>
      </w:r>
      <w:r>
        <w:rPr>
          <w:rFonts w:asciiTheme="majorHAnsi" w:eastAsia="Times New Roman" w:hAnsiTheme="majorHAnsi" w:cs="Times New Roman"/>
          <w:b/>
          <w:i/>
          <w:sz w:val="24"/>
          <w:szCs w:val="24"/>
          <w:lang w:val="en-US"/>
        </w:rPr>
        <w:t>N ARKA YÜZÜ: YALANLAR GERÇEKLER</w:t>
      </w:r>
    </w:p>
    <w:p w:rsidR="006E58C9" w:rsidRPr="006E58C9" w:rsidRDefault="006E58C9" w:rsidP="006E58C9">
      <w:pPr>
        <w:spacing w:before="100" w:beforeAutospacing="1" w:after="100" w:afterAutospacing="1" w:line="240" w:lineRule="auto"/>
        <w:rPr>
          <w:rFonts w:asciiTheme="majorHAnsi" w:eastAsia="Times New Roman" w:hAnsiTheme="majorHAnsi" w:cs="Times New Roman"/>
          <w:sz w:val="24"/>
          <w:szCs w:val="24"/>
          <w:lang w:val="en-US"/>
        </w:rPr>
      </w:pPr>
      <w:proofErr w:type="gramStart"/>
      <w:r w:rsidRPr="006E58C9">
        <w:rPr>
          <w:rFonts w:asciiTheme="majorHAnsi" w:eastAsia="Times New Roman" w:hAnsiTheme="majorHAnsi" w:cs="Times New Roman"/>
          <w:sz w:val="24"/>
          <w:szCs w:val="24"/>
          <w:lang w:val="en-US"/>
        </w:rPr>
        <w:t>Nükleer santraller anti demokratiktir.</w:t>
      </w:r>
      <w:proofErr w:type="gramEnd"/>
      <w:r w:rsidRPr="006E58C9">
        <w:rPr>
          <w:rFonts w:asciiTheme="majorHAnsi" w:eastAsia="Times New Roman" w:hAnsiTheme="majorHAnsi" w:cs="Times New Roman"/>
          <w:sz w:val="24"/>
          <w:szCs w:val="24"/>
          <w:lang w:val="en-US"/>
        </w:rPr>
        <w:t xml:space="preserve"> </w:t>
      </w:r>
      <w:proofErr w:type="gramStart"/>
      <w:r w:rsidRPr="006E58C9">
        <w:rPr>
          <w:rFonts w:asciiTheme="majorHAnsi" w:eastAsia="Times New Roman" w:hAnsiTheme="majorHAnsi" w:cs="Times New Roman"/>
          <w:sz w:val="24"/>
          <w:szCs w:val="24"/>
          <w:lang w:val="en-US"/>
        </w:rPr>
        <w:t>Gelecek nesillerin insanların yaşamını tehlikeye atmaya hiç bir hükümetin hakkı yoktur.</w:t>
      </w:r>
      <w:proofErr w:type="gramEnd"/>
      <w:r w:rsidRPr="006E58C9">
        <w:rPr>
          <w:rFonts w:asciiTheme="majorHAnsi" w:eastAsia="Times New Roman" w:hAnsiTheme="majorHAnsi" w:cs="Times New Roman"/>
          <w:sz w:val="24"/>
          <w:szCs w:val="24"/>
          <w:lang w:val="en-US"/>
        </w:rPr>
        <w:t xml:space="preserve"> </w:t>
      </w:r>
      <w:proofErr w:type="gramStart"/>
      <w:r w:rsidRPr="006E58C9">
        <w:rPr>
          <w:rFonts w:asciiTheme="majorHAnsi" w:eastAsia="Times New Roman" w:hAnsiTheme="majorHAnsi" w:cs="Times New Roman"/>
          <w:sz w:val="24"/>
          <w:szCs w:val="24"/>
          <w:lang w:val="en-US"/>
        </w:rPr>
        <w:t>Binlerce yıl yok olmayacak atıkları Ülkemize gömmeye kimsenin hakkı yoktur.</w:t>
      </w:r>
      <w:proofErr w:type="gramEnd"/>
      <w:r w:rsidRPr="006E58C9">
        <w:rPr>
          <w:rFonts w:asciiTheme="majorHAnsi" w:eastAsia="Times New Roman" w:hAnsiTheme="majorHAnsi" w:cs="Times New Roman"/>
          <w:sz w:val="24"/>
          <w:szCs w:val="24"/>
          <w:lang w:val="en-US"/>
        </w:rPr>
        <w:t xml:space="preserve"> </w:t>
      </w:r>
      <w:proofErr w:type="gramStart"/>
      <w:r w:rsidRPr="006E58C9">
        <w:rPr>
          <w:rFonts w:asciiTheme="majorHAnsi" w:eastAsia="Times New Roman" w:hAnsiTheme="majorHAnsi" w:cs="Times New Roman"/>
          <w:sz w:val="24"/>
          <w:szCs w:val="24"/>
          <w:lang w:val="en-US"/>
        </w:rPr>
        <w:t>Bütün bunlar ortadayken, neden 3 tane nükleer sa</w:t>
      </w:r>
      <w:r>
        <w:rPr>
          <w:rFonts w:asciiTheme="majorHAnsi" w:eastAsia="Times New Roman" w:hAnsiTheme="majorHAnsi" w:cs="Times New Roman"/>
          <w:sz w:val="24"/>
          <w:szCs w:val="24"/>
          <w:lang w:val="en-US"/>
        </w:rPr>
        <w:t>ntral şimdi yapılmak isteniyor?</w:t>
      </w:r>
      <w:proofErr w:type="gramEnd"/>
    </w:p>
    <w:p w:rsidR="006E58C9" w:rsidRPr="006E58C9" w:rsidRDefault="006E58C9" w:rsidP="006E58C9">
      <w:pPr>
        <w:spacing w:before="100" w:beforeAutospacing="1" w:after="100" w:afterAutospacing="1" w:line="240" w:lineRule="auto"/>
        <w:rPr>
          <w:rFonts w:asciiTheme="majorHAnsi" w:eastAsia="Times New Roman" w:hAnsiTheme="majorHAnsi" w:cs="Times New Roman"/>
          <w:sz w:val="24"/>
          <w:szCs w:val="24"/>
          <w:lang w:val="en-US"/>
        </w:rPr>
      </w:pPr>
      <w:proofErr w:type="gramStart"/>
      <w:r w:rsidRPr="006E58C9">
        <w:rPr>
          <w:rFonts w:asciiTheme="majorHAnsi" w:eastAsia="Times New Roman" w:hAnsiTheme="majorHAnsi" w:cs="Times New Roman"/>
          <w:sz w:val="24"/>
          <w:szCs w:val="24"/>
          <w:lang w:val="en-US"/>
        </w:rPr>
        <w:t>Enerji ihtiyacı olmadığını Enerji Tabii Kaynaklar Bakanı Taner Yıldız kendisi açıkladı; tarihi elektrik kesintileri tarihinin ilk on listesine girdiğimiz gün ülkemizde “arz fazlası” olduğunu söyledi.</w:t>
      </w:r>
      <w:proofErr w:type="gramEnd"/>
      <w:r w:rsidRPr="006E58C9">
        <w:rPr>
          <w:rFonts w:asciiTheme="majorHAnsi" w:eastAsia="Times New Roman" w:hAnsiTheme="majorHAnsi" w:cs="Times New Roman"/>
          <w:sz w:val="24"/>
          <w:szCs w:val="24"/>
          <w:lang w:val="en-US"/>
        </w:rPr>
        <w:t xml:space="preserve"> </w:t>
      </w:r>
      <w:proofErr w:type="gramStart"/>
      <w:r w:rsidRPr="006E58C9">
        <w:rPr>
          <w:rFonts w:asciiTheme="majorHAnsi" w:eastAsia="Times New Roman" w:hAnsiTheme="majorHAnsi" w:cs="Times New Roman"/>
          <w:sz w:val="24"/>
          <w:szCs w:val="24"/>
          <w:lang w:val="en-US"/>
        </w:rPr>
        <w:t>Büyüme rakamları yüzde ikilere inen, sanayisi atıl bırakılmış, gerçek işsizlik rakamlarının % 20'lerde olduğu Türkiye'de ufukta aynı anda üç santral kurulmasını haklı çıkartacak üretimden kaynaklı talep bulunmamaktadır.</w:t>
      </w:r>
      <w:proofErr w:type="gramEnd"/>
      <w:r w:rsidRPr="006E58C9">
        <w:rPr>
          <w:rFonts w:asciiTheme="majorHAnsi" w:eastAsia="Times New Roman" w:hAnsiTheme="majorHAnsi" w:cs="Times New Roman"/>
          <w:sz w:val="24"/>
          <w:szCs w:val="24"/>
          <w:lang w:val="en-US"/>
        </w:rPr>
        <w:t xml:space="preserve"> Var olan 250 milyar kilovatsaat tüketimin % 40 </w:t>
      </w:r>
      <w:proofErr w:type="gramStart"/>
      <w:r w:rsidRPr="006E58C9">
        <w:rPr>
          <w:rFonts w:asciiTheme="majorHAnsi" w:eastAsia="Times New Roman" w:hAnsiTheme="majorHAnsi" w:cs="Times New Roman"/>
          <w:sz w:val="24"/>
          <w:szCs w:val="24"/>
          <w:lang w:val="en-US"/>
        </w:rPr>
        <w:t>ila</w:t>
      </w:r>
      <w:proofErr w:type="gramEnd"/>
      <w:r w:rsidRPr="006E58C9">
        <w:rPr>
          <w:rFonts w:asciiTheme="majorHAnsi" w:eastAsia="Times New Roman" w:hAnsiTheme="majorHAnsi" w:cs="Times New Roman"/>
          <w:sz w:val="24"/>
          <w:szCs w:val="24"/>
          <w:lang w:val="en-US"/>
        </w:rPr>
        <w:t xml:space="preserve"> 50'si AVM gibi hizmet sektörü tüketimi ile vasıfsız demir çelik üretimi, çimento ve toprak sanayi gibi ülkemize kirli üretim süreçlerini taşıyan ve katma değer bırakmayan enerjiyi yoğun kullanan sektörlere dağılmaktadır. </w:t>
      </w:r>
      <w:proofErr w:type="gramStart"/>
      <w:r w:rsidRPr="006E58C9">
        <w:rPr>
          <w:rFonts w:asciiTheme="majorHAnsi" w:eastAsia="Times New Roman" w:hAnsiTheme="majorHAnsi" w:cs="Times New Roman"/>
          <w:sz w:val="24"/>
          <w:szCs w:val="24"/>
          <w:lang w:val="en-US"/>
        </w:rPr>
        <w:t>Bu sektörler niteliksiz istihdam ve çevre kirliliği sebebiyle ekonomik gelişmişliğimize hiçbir katkı sunmamaktadırlar, bu sektörlerin ihtiyacını karşılamak için nükleer enerji peşine düşmek dehşete düşürücü bir politikasızlık ve kötü yönetim örneğidir.</w:t>
      </w:r>
      <w:proofErr w:type="gramEnd"/>
      <w:r w:rsidRPr="006E58C9">
        <w:rPr>
          <w:rFonts w:asciiTheme="majorHAnsi" w:eastAsia="Times New Roman" w:hAnsiTheme="majorHAnsi" w:cs="Times New Roman"/>
          <w:sz w:val="24"/>
          <w:szCs w:val="24"/>
          <w:lang w:val="en-US"/>
        </w:rPr>
        <w:t xml:space="preserve"> </w:t>
      </w:r>
      <w:proofErr w:type="gramStart"/>
      <w:r w:rsidRPr="006E58C9">
        <w:rPr>
          <w:rFonts w:asciiTheme="majorHAnsi" w:eastAsia="Times New Roman" w:hAnsiTheme="majorHAnsi" w:cs="Times New Roman"/>
          <w:sz w:val="24"/>
          <w:szCs w:val="24"/>
          <w:lang w:val="en-US"/>
        </w:rPr>
        <w:t>Nükleer santral adresi ilan edilen Mersin 'de SEKA ve Sinop'ta Şişe Cam gibi nitelikli üretim yapan, bulundukları kentin gelişmişliğine katkı sağlayan sanayi kuruluşlarının kapatıldığını ve sosyo-ekonomik yapının kaderine terk edildiğin</w:t>
      </w:r>
      <w:r>
        <w:rPr>
          <w:rFonts w:asciiTheme="majorHAnsi" w:eastAsia="Times New Roman" w:hAnsiTheme="majorHAnsi" w:cs="Times New Roman"/>
          <w:sz w:val="24"/>
          <w:szCs w:val="24"/>
          <w:lang w:val="en-US"/>
        </w:rPr>
        <w:t>i hatırlatmakta yarar vardır.</w:t>
      </w:r>
      <w:proofErr w:type="gramEnd"/>
      <w:r>
        <w:rPr>
          <w:rFonts w:asciiTheme="majorHAnsi" w:eastAsia="Times New Roman" w:hAnsiTheme="majorHAnsi" w:cs="Times New Roman"/>
          <w:sz w:val="24"/>
          <w:szCs w:val="24"/>
          <w:lang w:val="en-US"/>
        </w:rPr>
        <w:t xml:space="preserve">  </w:t>
      </w:r>
    </w:p>
    <w:p w:rsidR="006E58C9" w:rsidRPr="006E58C9" w:rsidRDefault="006E58C9" w:rsidP="006E58C9">
      <w:pPr>
        <w:spacing w:before="100" w:beforeAutospacing="1" w:after="100" w:afterAutospacing="1" w:line="240" w:lineRule="auto"/>
        <w:rPr>
          <w:rFonts w:asciiTheme="majorHAnsi" w:eastAsia="Times New Roman" w:hAnsiTheme="majorHAnsi" w:cs="Times New Roman"/>
          <w:b/>
          <w:sz w:val="24"/>
          <w:szCs w:val="24"/>
          <w:lang w:val="en-US"/>
        </w:rPr>
      </w:pPr>
      <w:r w:rsidRPr="006E58C9">
        <w:rPr>
          <w:rFonts w:asciiTheme="majorHAnsi" w:eastAsia="Times New Roman" w:hAnsiTheme="majorHAnsi" w:cs="Times New Roman"/>
          <w:b/>
          <w:sz w:val="24"/>
          <w:szCs w:val="24"/>
          <w:lang w:val="en-US"/>
        </w:rPr>
        <w:t>AKP İKTİDARI HALKA Y</w:t>
      </w:r>
      <w:r w:rsidRPr="006E58C9">
        <w:rPr>
          <w:rFonts w:asciiTheme="majorHAnsi" w:eastAsia="Times New Roman" w:hAnsiTheme="majorHAnsi" w:cs="Times New Roman"/>
          <w:b/>
          <w:sz w:val="24"/>
          <w:szCs w:val="24"/>
          <w:lang w:val="en-US"/>
        </w:rPr>
        <w:t xml:space="preserve">ALAN SÖYLEMEYE DEVAM </w:t>
      </w:r>
      <w:proofErr w:type="gramStart"/>
      <w:r w:rsidRPr="006E58C9">
        <w:rPr>
          <w:rFonts w:asciiTheme="majorHAnsi" w:eastAsia="Times New Roman" w:hAnsiTheme="majorHAnsi" w:cs="Times New Roman"/>
          <w:b/>
          <w:sz w:val="24"/>
          <w:szCs w:val="24"/>
          <w:lang w:val="en-US"/>
        </w:rPr>
        <w:t>EDİYOR !!!</w:t>
      </w:r>
      <w:proofErr w:type="gramEnd"/>
    </w:p>
    <w:p w:rsidR="006E58C9" w:rsidRPr="006E58C9" w:rsidRDefault="006E58C9" w:rsidP="006E58C9">
      <w:pPr>
        <w:spacing w:before="100" w:beforeAutospacing="1" w:after="100" w:afterAutospacing="1" w:line="240" w:lineRule="auto"/>
        <w:rPr>
          <w:rFonts w:asciiTheme="majorHAnsi" w:eastAsia="Times New Roman" w:hAnsiTheme="majorHAnsi" w:cs="Times New Roman"/>
          <w:b/>
          <w:sz w:val="24"/>
          <w:szCs w:val="24"/>
          <w:lang w:val="en-US"/>
        </w:rPr>
      </w:pPr>
      <w:r w:rsidRPr="006E58C9">
        <w:rPr>
          <w:rFonts w:asciiTheme="majorHAnsi" w:eastAsia="Times New Roman" w:hAnsiTheme="majorHAnsi" w:cs="Times New Roman"/>
          <w:b/>
          <w:sz w:val="24"/>
          <w:szCs w:val="24"/>
          <w:lang w:val="en-US"/>
        </w:rPr>
        <w:t>Nükleer enerji Türkiye için bir ihtiyaç değil siyasi tercih hatta siyasi zorlamadır.</w:t>
      </w:r>
    </w:p>
    <w:p w:rsidR="006E58C9" w:rsidRPr="006E58C9" w:rsidRDefault="006E58C9" w:rsidP="006E58C9">
      <w:pPr>
        <w:spacing w:before="100" w:beforeAutospacing="1" w:after="100" w:afterAutospacing="1" w:line="240" w:lineRule="auto"/>
        <w:rPr>
          <w:rFonts w:asciiTheme="majorHAnsi" w:eastAsia="Times New Roman" w:hAnsiTheme="majorHAnsi" w:cs="Times New Roman"/>
          <w:sz w:val="24"/>
          <w:szCs w:val="24"/>
          <w:lang w:val="en-US"/>
        </w:rPr>
      </w:pPr>
      <w:r w:rsidRPr="006E58C9">
        <w:rPr>
          <w:rFonts w:asciiTheme="majorHAnsi" w:eastAsia="Times New Roman" w:hAnsiTheme="majorHAnsi" w:cs="Times New Roman"/>
          <w:sz w:val="24"/>
          <w:szCs w:val="24"/>
          <w:lang w:val="en-US"/>
        </w:rPr>
        <w:t xml:space="preserve">Nükleer enerji temelde güç bağımlısı ve antidemokratik iktidarların elinde tutmaktan hoşlandığı bir silahtır; Türkiye'deki on yılı aşan antidemokratik tek parti/ tek </w:t>
      </w:r>
      <w:proofErr w:type="gramStart"/>
      <w:r w:rsidRPr="006E58C9">
        <w:rPr>
          <w:rFonts w:asciiTheme="majorHAnsi" w:eastAsia="Times New Roman" w:hAnsiTheme="majorHAnsi" w:cs="Times New Roman"/>
          <w:sz w:val="24"/>
          <w:szCs w:val="24"/>
          <w:lang w:val="en-US"/>
        </w:rPr>
        <w:t>adam</w:t>
      </w:r>
      <w:proofErr w:type="gramEnd"/>
      <w:r w:rsidRPr="006E58C9">
        <w:rPr>
          <w:rFonts w:asciiTheme="majorHAnsi" w:eastAsia="Times New Roman" w:hAnsiTheme="majorHAnsi" w:cs="Times New Roman"/>
          <w:sz w:val="24"/>
          <w:szCs w:val="24"/>
          <w:lang w:val="en-US"/>
        </w:rPr>
        <w:t xml:space="preserve"> iktidarı dünyada eşi benzeri görülmemiş bir kavuşma telaşıyla karanlık, kirli ve pahalı nükleer güce kapıla</w:t>
      </w:r>
      <w:r>
        <w:rPr>
          <w:rFonts w:asciiTheme="majorHAnsi" w:eastAsia="Times New Roman" w:hAnsiTheme="majorHAnsi" w:cs="Times New Roman"/>
          <w:sz w:val="24"/>
          <w:szCs w:val="24"/>
          <w:lang w:val="en-US"/>
        </w:rPr>
        <w:t>rımızı ardına kadar açmaktadır.</w:t>
      </w:r>
    </w:p>
    <w:p w:rsidR="006E58C9" w:rsidRPr="006E58C9" w:rsidRDefault="006E58C9" w:rsidP="006E58C9">
      <w:pPr>
        <w:spacing w:before="100" w:beforeAutospacing="1" w:after="100" w:afterAutospacing="1" w:line="240" w:lineRule="auto"/>
        <w:rPr>
          <w:rFonts w:asciiTheme="majorHAnsi" w:eastAsia="Times New Roman" w:hAnsiTheme="majorHAnsi" w:cs="Times New Roman"/>
          <w:sz w:val="24"/>
          <w:szCs w:val="24"/>
          <w:lang w:val="en-US"/>
        </w:rPr>
      </w:pPr>
      <w:r w:rsidRPr="006E58C9">
        <w:rPr>
          <w:rFonts w:asciiTheme="majorHAnsi" w:eastAsia="Times New Roman" w:hAnsiTheme="majorHAnsi" w:cs="Times New Roman"/>
          <w:sz w:val="24"/>
          <w:szCs w:val="24"/>
          <w:lang w:val="en-US"/>
        </w:rPr>
        <w:t>Türkiye'nin nükleer enerjiye girişinin dünyada eşi ve benzeri yoktur ve diğer başka alanlarda görmeye alıştığımız biçimde bu girişimde büyük tutarsızlıklar vardır:  Akkuyu'da % 100 Rus</w:t>
      </w:r>
      <w:proofErr w:type="gramStart"/>
      <w:r w:rsidRPr="006E58C9">
        <w:rPr>
          <w:rFonts w:asciiTheme="majorHAnsi" w:eastAsia="Times New Roman" w:hAnsiTheme="majorHAnsi" w:cs="Times New Roman"/>
          <w:sz w:val="24"/>
          <w:szCs w:val="24"/>
          <w:lang w:val="en-US"/>
        </w:rPr>
        <w:t>,  Sinop'ta</w:t>
      </w:r>
      <w:proofErr w:type="gramEnd"/>
      <w:r w:rsidRPr="006E58C9">
        <w:rPr>
          <w:rFonts w:asciiTheme="majorHAnsi" w:eastAsia="Times New Roman" w:hAnsiTheme="majorHAnsi" w:cs="Times New Roman"/>
          <w:sz w:val="24"/>
          <w:szCs w:val="24"/>
          <w:lang w:val="en-US"/>
        </w:rPr>
        <w:t xml:space="preserve"> % 70 Japon sermayeli yatırım modelleriyle, ipler tamamen başkalarının eline bırakılmaktadır. </w:t>
      </w:r>
      <w:proofErr w:type="gramStart"/>
      <w:r w:rsidRPr="006E58C9">
        <w:rPr>
          <w:rFonts w:asciiTheme="majorHAnsi" w:eastAsia="Times New Roman" w:hAnsiTheme="majorHAnsi" w:cs="Times New Roman"/>
          <w:sz w:val="24"/>
          <w:szCs w:val="24"/>
          <w:lang w:val="en-US"/>
        </w:rPr>
        <w:t>Türkiye'nin</w:t>
      </w:r>
      <w:proofErr w:type="gramEnd"/>
      <w:r w:rsidRPr="006E58C9">
        <w:rPr>
          <w:rFonts w:asciiTheme="majorHAnsi" w:eastAsia="Times New Roman" w:hAnsiTheme="majorHAnsi" w:cs="Times New Roman"/>
          <w:sz w:val="24"/>
          <w:szCs w:val="24"/>
          <w:lang w:val="en-US"/>
        </w:rPr>
        <w:t xml:space="preserve"> şaşırtıcı nükleer teslimiyetine, </w:t>
      </w:r>
      <w:r w:rsidRPr="006E58C9">
        <w:rPr>
          <w:rFonts w:asciiTheme="majorHAnsi" w:eastAsia="Times New Roman" w:hAnsiTheme="majorHAnsi" w:cs="Times New Roman"/>
          <w:sz w:val="24"/>
          <w:szCs w:val="24"/>
          <w:lang w:val="en-US"/>
        </w:rPr>
        <w:lastRenderedPageBreak/>
        <w:t xml:space="preserve">“yap-işlet-senin olsun” modeli adı verilmektedir. </w:t>
      </w:r>
      <w:proofErr w:type="gramStart"/>
      <w:r w:rsidRPr="006E58C9">
        <w:rPr>
          <w:rFonts w:asciiTheme="majorHAnsi" w:eastAsia="Times New Roman" w:hAnsiTheme="majorHAnsi" w:cs="Times New Roman"/>
          <w:sz w:val="24"/>
          <w:szCs w:val="24"/>
          <w:lang w:val="en-US"/>
        </w:rPr>
        <w:t>Sinop ve Akkuyu kurulur, işletilir ve kazasız belasız söküm süreci beklenir ise ülkemiz toprakları yüzyılı aşkın bir süre</w:t>
      </w:r>
      <w:r>
        <w:rPr>
          <w:rFonts w:asciiTheme="majorHAnsi" w:eastAsia="Times New Roman" w:hAnsiTheme="majorHAnsi" w:cs="Times New Roman"/>
          <w:sz w:val="24"/>
          <w:szCs w:val="24"/>
          <w:lang w:val="en-US"/>
        </w:rPr>
        <w:t xml:space="preserve"> nükleer endüstrinin olacaktır.</w:t>
      </w:r>
      <w:proofErr w:type="gramEnd"/>
    </w:p>
    <w:p w:rsidR="006E58C9" w:rsidRPr="006E58C9" w:rsidRDefault="006E58C9" w:rsidP="006E58C9">
      <w:pPr>
        <w:spacing w:before="100" w:beforeAutospacing="1" w:after="100" w:afterAutospacing="1" w:line="240" w:lineRule="auto"/>
        <w:rPr>
          <w:rFonts w:asciiTheme="majorHAnsi" w:eastAsia="Times New Roman" w:hAnsiTheme="majorHAnsi" w:cs="Times New Roman"/>
          <w:sz w:val="24"/>
          <w:szCs w:val="24"/>
          <w:lang w:val="en-US"/>
        </w:rPr>
      </w:pPr>
      <w:r w:rsidRPr="006E58C9">
        <w:rPr>
          <w:rFonts w:asciiTheme="majorHAnsi" w:eastAsia="Times New Roman" w:hAnsiTheme="majorHAnsi" w:cs="Times New Roman"/>
          <w:sz w:val="24"/>
          <w:szCs w:val="24"/>
          <w:lang w:val="en-US"/>
        </w:rPr>
        <w:t xml:space="preserve">Nükleer santrallarda kaza olmasa bile </w:t>
      </w:r>
      <w:proofErr w:type="gramStart"/>
      <w:r w:rsidRPr="006E58C9">
        <w:rPr>
          <w:rFonts w:asciiTheme="majorHAnsi" w:eastAsia="Times New Roman" w:hAnsiTheme="majorHAnsi" w:cs="Times New Roman"/>
          <w:sz w:val="24"/>
          <w:szCs w:val="24"/>
          <w:lang w:val="en-US"/>
        </w:rPr>
        <w:t>işletme  ve</w:t>
      </w:r>
      <w:proofErr w:type="gramEnd"/>
      <w:r w:rsidRPr="006E58C9">
        <w:rPr>
          <w:rFonts w:asciiTheme="majorHAnsi" w:eastAsia="Times New Roman" w:hAnsiTheme="majorHAnsi" w:cs="Times New Roman"/>
          <w:sz w:val="24"/>
          <w:szCs w:val="24"/>
          <w:lang w:val="en-US"/>
        </w:rPr>
        <w:t xml:space="preserve"> söküm süreçlerinde etrafa daima radyasyon yayarak insan ve canlı yaşamını tehdit etmektedir. </w:t>
      </w:r>
      <w:proofErr w:type="gramStart"/>
      <w:r w:rsidRPr="006E58C9">
        <w:rPr>
          <w:rFonts w:asciiTheme="majorHAnsi" w:eastAsia="Times New Roman" w:hAnsiTheme="majorHAnsi" w:cs="Times New Roman"/>
          <w:sz w:val="24"/>
          <w:szCs w:val="24"/>
          <w:lang w:val="en-US"/>
        </w:rPr>
        <w:t>Dünyada nükleer santrallardan çıkan radyoaktif atıklardan nihai olarak kurtulmanın çözümü yoktur.</w:t>
      </w:r>
      <w:proofErr w:type="gramEnd"/>
      <w:r w:rsidRPr="006E58C9">
        <w:rPr>
          <w:rFonts w:asciiTheme="majorHAnsi" w:eastAsia="Times New Roman" w:hAnsiTheme="majorHAnsi" w:cs="Times New Roman"/>
          <w:sz w:val="24"/>
          <w:szCs w:val="24"/>
          <w:lang w:val="en-US"/>
        </w:rPr>
        <w:t xml:space="preserve"> </w:t>
      </w:r>
      <w:proofErr w:type="gramStart"/>
      <w:r w:rsidRPr="006E58C9">
        <w:rPr>
          <w:rFonts w:asciiTheme="majorHAnsi" w:eastAsia="Times New Roman" w:hAnsiTheme="majorHAnsi" w:cs="Times New Roman"/>
          <w:sz w:val="24"/>
          <w:szCs w:val="24"/>
          <w:lang w:val="en-US"/>
        </w:rPr>
        <w:t>Radyoaktif atıklar geçici olarak özel kaplara konularak bekletilmektedir, oldukça yüksek maliyetli ve ölümcül risklidir.</w:t>
      </w:r>
      <w:proofErr w:type="gramEnd"/>
      <w:r w:rsidRPr="006E58C9">
        <w:rPr>
          <w:rFonts w:asciiTheme="majorHAnsi" w:eastAsia="Times New Roman" w:hAnsiTheme="majorHAnsi" w:cs="Times New Roman"/>
          <w:sz w:val="24"/>
          <w:szCs w:val="24"/>
          <w:lang w:val="en-US"/>
        </w:rPr>
        <w:t xml:space="preserve"> </w:t>
      </w:r>
      <w:proofErr w:type="gramStart"/>
      <w:r w:rsidRPr="006E58C9">
        <w:rPr>
          <w:rFonts w:asciiTheme="majorHAnsi" w:eastAsia="Times New Roman" w:hAnsiTheme="majorHAnsi" w:cs="Times New Roman"/>
          <w:sz w:val="24"/>
          <w:szCs w:val="24"/>
          <w:lang w:val="en-US"/>
        </w:rPr>
        <w:t>Japonya ile yapılan anlaşmada nükleer atıkların bertarafından Türk hükümeti sorumludur.</w:t>
      </w:r>
      <w:proofErr w:type="gramEnd"/>
      <w:r w:rsidRPr="006E58C9">
        <w:rPr>
          <w:rFonts w:asciiTheme="majorHAnsi" w:eastAsia="Times New Roman" w:hAnsiTheme="majorHAnsi" w:cs="Times New Roman"/>
          <w:sz w:val="24"/>
          <w:szCs w:val="24"/>
          <w:lang w:val="en-US"/>
        </w:rPr>
        <w:t xml:space="preserve"> </w:t>
      </w:r>
      <w:proofErr w:type="gramStart"/>
      <w:r w:rsidRPr="006E58C9">
        <w:rPr>
          <w:rFonts w:asciiTheme="majorHAnsi" w:eastAsia="Times New Roman" w:hAnsiTheme="majorHAnsi" w:cs="Times New Roman"/>
          <w:sz w:val="24"/>
          <w:szCs w:val="24"/>
          <w:lang w:val="en-US"/>
        </w:rPr>
        <w:t>Yani atıklar topraklarımızda gömülecek veya bekletilecektir.</w:t>
      </w:r>
      <w:proofErr w:type="gramEnd"/>
      <w:r w:rsidRPr="006E58C9">
        <w:rPr>
          <w:rFonts w:asciiTheme="majorHAnsi" w:eastAsia="Times New Roman" w:hAnsiTheme="majorHAnsi" w:cs="Times New Roman"/>
          <w:sz w:val="24"/>
          <w:szCs w:val="24"/>
          <w:lang w:val="en-US"/>
        </w:rPr>
        <w:t xml:space="preserve"> Diğer taraftan nükleer atığı bulunan birçok ülke kendi topraklarında nükleer atık </w:t>
      </w:r>
      <w:proofErr w:type="gramStart"/>
      <w:r w:rsidRPr="006E58C9">
        <w:rPr>
          <w:rFonts w:asciiTheme="majorHAnsi" w:eastAsia="Times New Roman" w:hAnsiTheme="majorHAnsi" w:cs="Times New Roman"/>
          <w:sz w:val="24"/>
          <w:szCs w:val="24"/>
          <w:lang w:val="en-US"/>
        </w:rPr>
        <w:t>depolamak  istememektedir</w:t>
      </w:r>
      <w:proofErr w:type="gramEnd"/>
      <w:r w:rsidRPr="006E58C9">
        <w:rPr>
          <w:rFonts w:asciiTheme="majorHAnsi" w:eastAsia="Times New Roman" w:hAnsiTheme="majorHAnsi" w:cs="Times New Roman"/>
          <w:sz w:val="24"/>
          <w:szCs w:val="24"/>
          <w:lang w:val="en-US"/>
        </w:rPr>
        <w:t xml:space="preserve">.  Bu ülkeler nükleer atıklarını bir yolunu bularak diğer ülkelerde depolama yoluna </w:t>
      </w:r>
      <w:proofErr w:type="gramStart"/>
      <w:r w:rsidRPr="006E58C9">
        <w:rPr>
          <w:rFonts w:asciiTheme="majorHAnsi" w:eastAsia="Times New Roman" w:hAnsiTheme="majorHAnsi" w:cs="Times New Roman"/>
          <w:sz w:val="24"/>
          <w:szCs w:val="24"/>
          <w:lang w:val="en-US"/>
        </w:rPr>
        <w:t>gitmektedirler.,</w:t>
      </w:r>
      <w:proofErr w:type="gramEnd"/>
      <w:r w:rsidRPr="006E58C9">
        <w:rPr>
          <w:rFonts w:asciiTheme="majorHAnsi" w:eastAsia="Times New Roman" w:hAnsiTheme="majorHAnsi" w:cs="Times New Roman"/>
          <w:sz w:val="24"/>
          <w:szCs w:val="24"/>
          <w:lang w:val="en-US"/>
        </w:rPr>
        <w:t xml:space="preserve"> Sinop ta ve Mersin de nükleer santrallar için ayrılan alanların büyüklüğüne bakınca   Bu duru</w:t>
      </w:r>
      <w:r>
        <w:rPr>
          <w:rFonts w:asciiTheme="majorHAnsi" w:eastAsia="Times New Roman" w:hAnsiTheme="majorHAnsi" w:cs="Times New Roman"/>
          <w:sz w:val="24"/>
          <w:szCs w:val="24"/>
          <w:lang w:val="en-US"/>
        </w:rPr>
        <w:t>m bizde  şüphe oluşturmaktadır.</w:t>
      </w:r>
    </w:p>
    <w:p w:rsidR="006E58C9" w:rsidRPr="006E58C9" w:rsidRDefault="006E58C9" w:rsidP="006E58C9">
      <w:pPr>
        <w:spacing w:before="100" w:beforeAutospacing="1" w:after="100" w:afterAutospacing="1" w:line="240" w:lineRule="auto"/>
        <w:rPr>
          <w:rFonts w:asciiTheme="majorHAnsi" w:eastAsia="Times New Roman" w:hAnsiTheme="majorHAnsi" w:cs="Times New Roman"/>
          <w:sz w:val="24"/>
          <w:szCs w:val="24"/>
          <w:lang w:val="en-US"/>
        </w:rPr>
      </w:pPr>
      <w:proofErr w:type="gramStart"/>
      <w:r w:rsidRPr="006E58C9">
        <w:rPr>
          <w:rFonts w:asciiTheme="majorHAnsi" w:eastAsia="Times New Roman" w:hAnsiTheme="majorHAnsi" w:cs="Times New Roman"/>
          <w:sz w:val="24"/>
          <w:szCs w:val="24"/>
          <w:lang w:val="en-US"/>
        </w:rPr>
        <w:t>Nükleer teknoloji son derece karmaşıktır.</w:t>
      </w:r>
      <w:proofErr w:type="gramEnd"/>
      <w:r w:rsidRPr="006E58C9">
        <w:rPr>
          <w:rFonts w:asciiTheme="majorHAnsi" w:eastAsia="Times New Roman" w:hAnsiTheme="majorHAnsi" w:cs="Times New Roman"/>
          <w:sz w:val="24"/>
          <w:szCs w:val="24"/>
          <w:lang w:val="en-US"/>
        </w:rPr>
        <w:t xml:space="preserve"> </w:t>
      </w:r>
      <w:proofErr w:type="gramStart"/>
      <w:r w:rsidRPr="006E58C9">
        <w:rPr>
          <w:rFonts w:asciiTheme="majorHAnsi" w:eastAsia="Times New Roman" w:hAnsiTheme="majorHAnsi" w:cs="Times New Roman"/>
          <w:sz w:val="24"/>
          <w:szCs w:val="24"/>
          <w:lang w:val="en-US"/>
        </w:rPr>
        <w:t>Ayrıca, nükleer enerji santralleriyle ilişkili riskler de öylesine yıkıcı ve tersine çevrilemeyen sonuçlara neden olabilir ki bunların denetimi üst düzey hukuki ve teknik alt yapı gerektirir.</w:t>
      </w:r>
      <w:proofErr w:type="gramEnd"/>
      <w:r w:rsidRPr="006E58C9">
        <w:rPr>
          <w:rFonts w:asciiTheme="majorHAnsi" w:eastAsia="Times New Roman" w:hAnsiTheme="majorHAnsi" w:cs="Times New Roman"/>
          <w:sz w:val="24"/>
          <w:szCs w:val="24"/>
          <w:lang w:val="en-US"/>
        </w:rPr>
        <w:t xml:space="preserve"> İktidarın yönetim mottosu haline </w:t>
      </w:r>
      <w:proofErr w:type="gramStart"/>
      <w:r w:rsidRPr="006E58C9">
        <w:rPr>
          <w:rFonts w:asciiTheme="majorHAnsi" w:eastAsia="Times New Roman" w:hAnsiTheme="majorHAnsi" w:cs="Times New Roman"/>
          <w:sz w:val="24"/>
          <w:szCs w:val="24"/>
          <w:lang w:val="en-US"/>
        </w:rPr>
        <w:t>gelen  “</w:t>
      </w:r>
      <w:proofErr w:type="gramEnd"/>
      <w:r w:rsidRPr="006E58C9">
        <w:rPr>
          <w:rFonts w:asciiTheme="majorHAnsi" w:eastAsia="Times New Roman" w:hAnsiTheme="majorHAnsi" w:cs="Times New Roman"/>
          <w:sz w:val="24"/>
          <w:szCs w:val="24"/>
          <w:lang w:val="en-US"/>
        </w:rPr>
        <w:t>kervan yolda dizilir” yaklaşımı nükleer süreçlerde düşünülemez.. Nükleer teknoloji alanında yeterli insan kaynağına sahip bulunmamaktayız</w:t>
      </w:r>
      <w:proofErr w:type="gramStart"/>
      <w:r w:rsidRPr="006E58C9">
        <w:rPr>
          <w:rFonts w:asciiTheme="majorHAnsi" w:eastAsia="Times New Roman" w:hAnsiTheme="majorHAnsi" w:cs="Times New Roman"/>
          <w:sz w:val="24"/>
          <w:szCs w:val="24"/>
          <w:lang w:val="en-US"/>
        </w:rPr>
        <w:t>;  aynı</w:t>
      </w:r>
      <w:proofErr w:type="gramEnd"/>
      <w:r w:rsidRPr="006E58C9">
        <w:rPr>
          <w:rFonts w:asciiTheme="majorHAnsi" w:eastAsia="Times New Roman" w:hAnsiTheme="majorHAnsi" w:cs="Times New Roman"/>
          <w:sz w:val="24"/>
          <w:szCs w:val="24"/>
          <w:lang w:val="en-US"/>
        </w:rPr>
        <w:t xml:space="preserve"> anda iki farklı tipte santralı denetlememiz ise tamamen imkansızdır. </w:t>
      </w:r>
      <w:proofErr w:type="gramStart"/>
      <w:r w:rsidRPr="006E58C9">
        <w:rPr>
          <w:rFonts w:asciiTheme="majorHAnsi" w:eastAsia="Times New Roman" w:hAnsiTheme="majorHAnsi" w:cs="Times New Roman"/>
          <w:sz w:val="24"/>
          <w:szCs w:val="24"/>
          <w:lang w:val="en-US"/>
        </w:rPr>
        <w:t>Sinop ve Akkuyu reaktörlerinin tasarımı, inşaatı, hizmete sunulması, hizmetten çıkarılmasına ilişkin tatmin edici bir bilginin olmamasının yanı sıra, bunun güvenlik değerlendirmesini destekleyecek yeterli veri de yoktur.</w:t>
      </w:r>
      <w:proofErr w:type="gramEnd"/>
      <w:r w:rsidRPr="006E58C9">
        <w:rPr>
          <w:rFonts w:asciiTheme="majorHAnsi" w:eastAsia="Times New Roman" w:hAnsiTheme="majorHAnsi" w:cs="Times New Roman"/>
          <w:sz w:val="24"/>
          <w:szCs w:val="24"/>
          <w:lang w:val="en-US"/>
        </w:rPr>
        <w:t xml:space="preserve"> </w:t>
      </w:r>
      <w:proofErr w:type="gramStart"/>
      <w:r w:rsidRPr="006E58C9">
        <w:rPr>
          <w:rFonts w:asciiTheme="majorHAnsi" w:eastAsia="Times New Roman" w:hAnsiTheme="majorHAnsi" w:cs="Times New Roman"/>
          <w:sz w:val="24"/>
          <w:szCs w:val="24"/>
          <w:lang w:val="en-US"/>
        </w:rPr>
        <w:t>Risklerin ne olduğuna dair tarafsız bir analiz yapmak bile hali hazırda imkansızdı</w:t>
      </w:r>
      <w:r>
        <w:rPr>
          <w:rFonts w:asciiTheme="majorHAnsi" w:eastAsia="Times New Roman" w:hAnsiTheme="majorHAnsi" w:cs="Times New Roman"/>
          <w:sz w:val="24"/>
          <w:szCs w:val="24"/>
          <w:lang w:val="en-US"/>
        </w:rPr>
        <w:t>r.</w:t>
      </w:r>
      <w:proofErr w:type="gramEnd"/>
    </w:p>
    <w:p w:rsidR="006E58C9" w:rsidRPr="006E58C9" w:rsidRDefault="006E58C9" w:rsidP="006E58C9">
      <w:pPr>
        <w:spacing w:before="100" w:beforeAutospacing="1" w:after="100" w:afterAutospacing="1" w:line="240" w:lineRule="auto"/>
        <w:rPr>
          <w:rFonts w:asciiTheme="majorHAnsi" w:eastAsia="Times New Roman" w:hAnsiTheme="majorHAnsi" w:cs="Times New Roman"/>
          <w:sz w:val="24"/>
          <w:szCs w:val="24"/>
          <w:lang w:val="en-US"/>
        </w:rPr>
      </w:pPr>
      <w:proofErr w:type="gramStart"/>
      <w:r w:rsidRPr="006E58C9">
        <w:rPr>
          <w:rFonts w:asciiTheme="majorHAnsi" w:eastAsia="Times New Roman" w:hAnsiTheme="majorHAnsi" w:cs="Times New Roman"/>
          <w:sz w:val="24"/>
          <w:szCs w:val="24"/>
          <w:lang w:val="en-US"/>
        </w:rPr>
        <w:t>Nükleer alanda denetim yapma ve yasal düzenlemeleri önerme görevi henüz hala TAEK'indir.</w:t>
      </w:r>
      <w:proofErr w:type="gramEnd"/>
      <w:r w:rsidRPr="006E58C9">
        <w:rPr>
          <w:rFonts w:asciiTheme="majorHAnsi" w:eastAsia="Times New Roman" w:hAnsiTheme="majorHAnsi" w:cs="Times New Roman"/>
          <w:sz w:val="24"/>
          <w:szCs w:val="24"/>
          <w:lang w:val="en-US"/>
        </w:rPr>
        <w:t xml:space="preserve">  TAEK,  “nükleer kervan “ ufukta bile görülmeden hazır olması beklenen bir kurum iken,  henüz dünyanın hiç bir yerinde denenmemiş, kağıt üzerinde geliştirilmiş Akkuyu VVR ve Sinop AtMEA nükleer reaktör modellerinin denetim şartnamelerini hazırlayacak kadroya sahip bile değildir,  Akkuyu inşaat lisansı başvuru belgelerinin değerlendirilmesi için yabancı firmalardan hizmet alımı ihalesi ile işlerin içinden çıkmaya çalışmaktadır.  TAEK’in açtığı ihale şartnamesindeki, “Akkuyu Nükleer Güç Santralı Elektrik Üretim A.Ş. veya bu şirketin ortakları olan firmalar ile bu firmalara iş yapmakta olan kurum veya kuruluşlar tek başlarına teklif veremezler, iş ortaklıklarında yer alamazlar ve alt yüklenici olamazlar” ibaresine karşın ROSATOM’la iş yapan firmaların ih</w:t>
      </w:r>
      <w:r>
        <w:rPr>
          <w:rFonts w:asciiTheme="majorHAnsi" w:eastAsia="Times New Roman" w:hAnsiTheme="majorHAnsi" w:cs="Times New Roman"/>
          <w:sz w:val="24"/>
          <w:szCs w:val="24"/>
          <w:lang w:val="en-US"/>
        </w:rPr>
        <w:t xml:space="preserve">aleye başvurması bir faciadır. </w:t>
      </w:r>
    </w:p>
    <w:p w:rsidR="006E58C9" w:rsidRPr="006E58C9" w:rsidRDefault="006E58C9" w:rsidP="006E58C9">
      <w:pPr>
        <w:spacing w:before="100" w:beforeAutospacing="1" w:after="100" w:afterAutospacing="1" w:line="240" w:lineRule="auto"/>
        <w:rPr>
          <w:rFonts w:asciiTheme="majorHAnsi" w:eastAsia="Times New Roman" w:hAnsiTheme="majorHAnsi" w:cs="Times New Roman"/>
          <w:sz w:val="24"/>
          <w:szCs w:val="24"/>
          <w:lang w:val="en-US"/>
        </w:rPr>
      </w:pPr>
      <w:r w:rsidRPr="006E58C9">
        <w:rPr>
          <w:rFonts w:asciiTheme="majorHAnsi" w:eastAsia="Times New Roman" w:hAnsiTheme="majorHAnsi" w:cs="Times New Roman"/>
          <w:sz w:val="24"/>
          <w:szCs w:val="24"/>
          <w:lang w:val="en-US"/>
        </w:rPr>
        <w:t xml:space="preserve">Dev </w:t>
      </w:r>
      <w:proofErr w:type="gramStart"/>
      <w:r w:rsidRPr="006E58C9">
        <w:rPr>
          <w:rFonts w:asciiTheme="majorHAnsi" w:eastAsia="Times New Roman" w:hAnsiTheme="majorHAnsi" w:cs="Times New Roman"/>
          <w:sz w:val="24"/>
          <w:szCs w:val="24"/>
          <w:lang w:val="en-US"/>
        </w:rPr>
        <w:t>mali</w:t>
      </w:r>
      <w:proofErr w:type="gramEnd"/>
      <w:r w:rsidRPr="006E58C9">
        <w:rPr>
          <w:rFonts w:asciiTheme="majorHAnsi" w:eastAsia="Times New Roman" w:hAnsiTheme="majorHAnsi" w:cs="Times New Roman"/>
          <w:sz w:val="24"/>
          <w:szCs w:val="24"/>
          <w:lang w:val="en-US"/>
        </w:rPr>
        <w:t xml:space="preserve"> bütçesine rağmen zayıf, yetersiz TAEK kadrosu değil nükleer enerjinin hukuki alt yapısını kurmak, alanda rutin denetim ve yaptırım görevlerini dahi ifa etmekten acizdir. </w:t>
      </w:r>
      <w:proofErr w:type="gramStart"/>
      <w:r w:rsidRPr="006E58C9">
        <w:rPr>
          <w:rFonts w:asciiTheme="majorHAnsi" w:eastAsia="Times New Roman" w:hAnsiTheme="majorHAnsi" w:cs="Times New Roman"/>
          <w:sz w:val="24"/>
          <w:szCs w:val="24"/>
          <w:lang w:val="en-US"/>
        </w:rPr>
        <w:t>İkitelli, Gaziemir, Köprübaşı, Kuito vakaları, TAEK'in yetkinliğinin seviyesini, halk ve çevre sağlığını hiçe sayabildiğini kamuoyumuza ve uluslararası nükleer camiaya ispat etmiştir.</w:t>
      </w:r>
      <w:proofErr w:type="gramEnd"/>
      <w:r w:rsidRPr="006E58C9">
        <w:rPr>
          <w:rFonts w:asciiTheme="majorHAnsi" w:eastAsia="Times New Roman" w:hAnsiTheme="majorHAnsi" w:cs="Times New Roman"/>
          <w:sz w:val="24"/>
          <w:szCs w:val="24"/>
          <w:lang w:val="en-US"/>
        </w:rPr>
        <w:t xml:space="preserve"> Kurumun nükleer santralların yapım süreçlerinde etkili denetim ve yaptırım kabiliyeti yoktur</w:t>
      </w:r>
      <w:proofErr w:type="gramStart"/>
      <w:r w:rsidRPr="006E58C9">
        <w:rPr>
          <w:rFonts w:asciiTheme="majorHAnsi" w:eastAsia="Times New Roman" w:hAnsiTheme="majorHAnsi" w:cs="Times New Roman"/>
          <w:sz w:val="24"/>
          <w:szCs w:val="24"/>
          <w:lang w:val="en-US"/>
        </w:rPr>
        <w:t>;  zira</w:t>
      </w:r>
      <w:proofErr w:type="gramEnd"/>
      <w:r w:rsidRPr="006E58C9">
        <w:rPr>
          <w:rFonts w:asciiTheme="majorHAnsi" w:eastAsia="Times New Roman" w:hAnsiTheme="majorHAnsi" w:cs="Times New Roman"/>
          <w:sz w:val="24"/>
          <w:szCs w:val="24"/>
          <w:lang w:val="en-US"/>
        </w:rPr>
        <w:t xml:space="preserve"> TAEK siyasi iktidardan bağımsız değildir. </w:t>
      </w:r>
      <w:proofErr w:type="gramStart"/>
      <w:r w:rsidRPr="006E58C9">
        <w:rPr>
          <w:rFonts w:asciiTheme="majorHAnsi" w:eastAsia="Times New Roman" w:hAnsiTheme="majorHAnsi" w:cs="Times New Roman"/>
          <w:sz w:val="24"/>
          <w:szCs w:val="24"/>
          <w:lang w:val="en-US"/>
        </w:rPr>
        <w:t>Başbakanlık ne derse TAEK o yönde hareket mecburiyetindedir.</w:t>
      </w:r>
      <w:proofErr w:type="gramEnd"/>
      <w:r w:rsidRPr="006E58C9">
        <w:rPr>
          <w:rFonts w:asciiTheme="majorHAnsi" w:eastAsia="Times New Roman" w:hAnsiTheme="majorHAnsi" w:cs="Times New Roman"/>
          <w:sz w:val="24"/>
          <w:szCs w:val="24"/>
          <w:lang w:val="en-US"/>
        </w:rPr>
        <w:t xml:space="preserve">  </w:t>
      </w:r>
      <w:proofErr w:type="gramStart"/>
      <w:r w:rsidRPr="006E58C9">
        <w:rPr>
          <w:rFonts w:asciiTheme="majorHAnsi" w:eastAsia="Times New Roman" w:hAnsiTheme="majorHAnsi" w:cs="Times New Roman"/>
          <w:sz w:val="24"/>
          <w:szCs w:val="24"/>
          <w:lang w:val="en-US"/>
        </w:rPr>
        <w:t xml:space="preserve">Nitekim Akkuyu'da daha ilk </w:t>
      </w:r>
      <w:r w:rsidRPr="006E58C9">
        <w:rPr>
          <w:rFonts w:asciiTheme="majorHAnsi" w:eastAsia="Times New Roman" w:hAnsiTheme="majorHAnsi" w:cs="Times New Roman"/>
          <w:sz w:val="24"/>
          <w:szCs w:val="24"/>
          <w:lang w:val="en-US"/>
        </w:rPr>
        <w:lastRenderedPageBreak/>
        <w:t>aşamalarda siyasi çıkar ilişkileri su yüzüne çıkmıştır.</w:t>
      </w:r>
      <w:proofErr w:type="gramEnd"/>
      <w:r w:rsidRPr="006E58C9">
        <w:rPr>
          <w:rFonts w:asciiTheme="majorHAnsi" w:eastAsia="Times New Roman" w:hAnsiTheme="majorHAnsi" w:cs="Times New Roman"/>
          <w:sz w:val="24"/>
          <w:szCs w:val="24"/>
          <w:lang w:val="en-US"/>
        </w:rPr>
        <w:t xml:space="preserve">   Akkuyu Nükleer Güç Santrali’nin Deniz Hidroteknik Yapıları temel atma töreni sebebiyle basında 14 Nisan'da çıkan haberlerde</w:t>
      </w:r>
      <w:proofErr w:type="gramStart"/>
      <w:r w:rsidRPr="006E58C9">
        <w:rPr>
          <w:rFonts w:asciiTheme="majorHAnsi" w:eastAsia="Times New Roman" w:hAnsiTheme="majorHAnsi" w:cs="Times New Roman"/>
          <w:sz w:val="24"/>
          <w:szCs w:val="24"/>
          <w:lang w:val="en-US"/>
        </w:rPr>
        <w:t>,  bu</w:t>
      </w:r>
      <w:proofErr w:type="gramEnd"/>
      <w:r w:rsidRPr="006E58C9">
        <w:rPr>
          <w:rFonts w:asciiTheme="majorHAnsi" w:eastAsia="Times New Roman" w:hAnsiTheme="majorHAnsi" w:cs="Times New Roman"/>
          <w:sz w:val="24"/>
          <w:szCs w:val="24"/>
          <w:lang w:val="en-US"/>
        </w:rPr>
        <w:t xml:space="preserve"> işin ihalesinin Ankara'dan gelen bir talimatla Cengiz İnşaat'a verdirildiği yazılmıştır. </w:t>
      </w:r>
      <w:proofErr w:type="gramStart"/>
      <w:r w:rsidRPr="006E58C9">
        <w:rPr>
          <w:rFonts w:asciiTheme="majorHAnsi" w:eastAsia="Times New Roman" w:hAnsiTheme="majorHAnsi" w:cs="Times New Roman"/>
          <w:sz w:val="24"/>
          <w:szCs w:val="24"/>
          <w:lang w:val="en-US"/>
        </w:rPr>
        <w:t>engiz</w:t>
      </w:r>
      <w:proofErr w:type="gramEnd"/>
      <w:r w:rsidRPr="006E58C9">
        <w:rPr>
          <w:rFonts w:asciiTheme="majorHAnsi" w:eastAsia="Times New Roman" w:hAnsiTheme="majorHAnsi" w:cs="Times New Roman"/>
          <w:sz w:val="24"/>
          <w:szCs w:val="24"/>
          <w:lang w:val="en-US"/>
        </w:rPr>
        <w:t xml:space="preserve"> İnşaat hepimizin yakından tanıdığı, millete küfür etmekle ünlenen, AKP hükümetleri döneminde birçok inşaat (3. </w:t>
      </w:r>
      <w:proofErr w:type="gramStart"/>
      <w:r w:rsidRPr="006E58C9">
        <w:rPr>
          <w:rFonts w:asciiTheme="majorHAnsi" w:eastAsia="Times New Roman" w:hAnsiTheme="majorHAnsi" w:cs="Times New Roman"/>
          <w:sz w:val="24"/>
          <w:szCs w:val="24"/>
          <w:lang w:val="en-US"/>
        </w:rPr>
        <w:t>Köprü gibi) ve elektrik üretim ve dağıtım ihalesini kazanan yandaş şirkettir.</w:t>
      </w:r>
      <w:proofErr w:type="gramEnd"/>
      <w:r w:rsidRPr="006E58C9">
        <w:rPr>
          <w:rFonts w:asciiTheme="majorHAnsi" w:eastAsia="Times New Roman" w:hAnsiTheme="majorHAnsi" w:cs="Times New Roman"/>
          <w:sz w:val="24"/>
          <w:szCs w:val="24"/>
          <w:lang w:val="en-US"/>
        </w:rPr>
        <w:t xml:space="preserve"> </w:t>
      </w:r>
      <w:proofErr w:type="gramStart"/>
      <w:r w:rsidRPr="006E58C9">
        <w:rPr>
          <w:rFonts w:asciiTheme="majorHAnsi" w:eastAsia="Times New Roman" w:hAnsiTheme="majorHAnsi" w:cs="Times New Roman"/>
          <w:sz w:val="24"/>
          <w:szCs w:val="24"/>
          <w:lang w:val="en-US"/>
        </w:rPr>
        <w:t>TAEK, Cengiz İnşaatın yaptığı işin denetimini hangi kriterlere göre ne cesaretle yapabilecektir?</w:t>
      </w:r>
      <w:proofErr w:type="gramEnd"/>
      <w:r>
        <w:rPr>
          <w:rFonts w:asciiTheme="majorHAnsi" w:eastAsia="Times New Roman" w:hAnsiTheme="majorHAnsi" w:cs="Times New Roman"/>
          <w:sz w:val="24"/>
          <w:szCs w:val="24"/>
          <w:lang w:val="en-US"/>
        </w:rPr>
        <w:t xml:space="preserve">   </w:t>
      </w:r>
    </w:p>
    <w:p w:rsidR="006E58C9" w:rsidRPr="006E58C9" w:rsidRDefault="006E58C9" w:rsidP="006E58C9">
      <w:pPr>
        <w:spacing w:before="100" w:beforeAutospacing="1" w:after="100" w:afterAutospacing="1" w:line="240" w:lineRule="auto"/>
        <w:rPr>
          <w:rFonts w:asciiTheme="majorHAnsi" w:eastAsia="Times New Roman" w:hAnsiTheme="majorHAnsi" w:cs="Times New Roman"/>
          <w:sz w:val="24"/>
          <w:szCs w:val="24"/>
          <w:lang w:val="en-US"/>
        </w:rPr>
      </w:pPr>
      <w:r w:rsidRPr="006E58C9">
        <w:rPr>
          <w:rFonts w:asciiTheme="majorHAnsi" w:eastAsia="Times New Roman" w:hAnsiTheme="majorHAnsi" w:cs="Times New Roman"/>
          <w:sz w:val="24"/>
          <w:szCs w:val="24"/>
          <w:lang w:val="en-US"/>
        </w:rPr>
        <w:t>Akkuyu’da baştan sona hukusuzluklarla dolu ÇED sürecine ve süren davalara rağmen, yine yer lisansı ile ilgili açılmış davalara karşın 14 Nisan 2015 günü Akkuyu’da temel atma töreni yapılmaya çalışıldı ve ertesi gün Akkuyu’ya 160 km uzaklıkta Kıbrıs açıklarında 5.5 şiddetinde deprem meydana geldi. Bilim İnsanlarının dediği gibi Akkuyu deprem riski olan bir bölgedir</w:t>
      </w:r>
      <w:r>
        <w:rPr>
          <w:rFonts w:asciiTheme="majorHAnsi" w:eastAsia="Times New Roman" w:hAnsiTheme="majorHAnsi" w:cs="Times New Roman"/>
          <w:sz w:val="24"/>
          <w:szCs w:val="24"/>
          <w:lang w:val="en-US"/>
        </w:rPr>
        <w:t xml:space="preserve"> ve nükleer santral yapılamaz  </w:t>
      </w:r>
    </w:p>
    <w:p w:rsidR="006E58C9" w:rsidRPr="006E58C9" w:rsidRDefault="006E58C9" w:rsidP="006E58C9">
      <w:pPr>
        <w:spacing w:before="100" w:beforeAutospacing="1" w:after="100" w:afterAutospacing="1" w:line="240" w:lineRule="auto"/>
        <w:rPr>
          <w:rFonts w:asciiTheme="majorHAnsi" w:eastAsia="Times New Roman" w:hAnsiTheme="majorHAnsi" w:cs="Times New Roman"/>
          <w:sz w:val="24"/>
          <w:szCs w:val="24"/>
          <w:lang w:val="en-US"/>
        </w:rPr>
      </w:pPr>
      <w:r w:rsidRPr="006E58C9">
        <w:rPr>
          <w:rFonts w:asciiTheme="majorHAnsi" w:eastAsia="Times New Roman" w:hAnsiTheme="majorHAnsi" w:cs="Times New Roman"/>
          <w:sz w:val="24"/>
          <w:szCs w:val="24"/>
          <w:lang w:val="en-US"/>
        </w:rPr>
        <w:t xml:space="preserve">Bugün reklam panolarında, kamu araçlarında, bina giydirmelerinde, TV kanallarında Rus devletinin dev reklam bütçesiyle bütün ülkede aynı anda pazarlanan nükleer enerji bu haliyle tam bir faciadır; bu anlaşmalar yarın </w:t>
      </w:r>
      <w:proofErr w:type="gramStart"/>
      <w:r w:rsidRPr="006E58C9">
        <w:rPr>
          <w:rFonts w:asciiTheme="majorHAnsi" w:eastAsia="Times New Roman" w:hAnsiTheme="majorHAnsi" w:cs="Times New Roman"/>
          <w:sz w:val="24"/>
          <w:szCs w:val="24"/>
          <w:lang w:val="en-US"/>
        </w:rPr>
        <w:t>Türkiye'nin</w:t>
      </w:r>
      <w:proofErr w:type="gramEnd"/>
      <w:r w:rsidRPr="006E58C9">
        <w:rPr>
          <w:rFonts w:asciiTheme="majorHAnsi" w:eastAsia="Times New Roman" w:hAnsiTheme="majorHAnsi" w:cs="Times New Roman"/>
          <w:sz w:val="24"/>
          <w:szCs w:val="24"/>
          <w:lang w:val="en-US"/>
        </w:rPr>
        <w:t xml:space="preserve"> başının belası olacaktır. </w:t>
      </w:r>
      <w:proofErr w:type="gramStart"/>
      <w:r w:rsidRPr="006E58C9">
        <w:rPr>
          <w:rFonts w:asciiTheme="majorHAnsi" w:eastAsia="Times New Roman" w:hAnsiTheme="majorHAnsi" w:cs="Times New Roman"/>
          <w:sz w:val="24"/>
          <w:szCs w:val="24"/>
          <w:lang w:val="en-US"/>
        </w:rPr>
        <w:t>Bugünden İnsanımıza kendi yaşamını tayin hakkını hiçe sayılarak, genetiği değişmiş bir gelecek yaşam dayatılmaktadır.</w:t>
      </w:r>
      <w:proofErr w:type="gramEnd"/>
      <w:r w:rsidRPr="006E58C9">
        <w:rPr>
          <w:rFonts w:asciiTheme="majorHAnsi" w:eastAsia="Times New Roman" w:hAnsiTheme="majorHAnsi" w:cs="Times New Roman"/>
          <w:sz w:val="24"/>
          <w:szCs w:val="24"/>
          <w:lang w:val="en-US"/>
        </w:rPr>
        <w:t xml:space="preserve"> </w:t>
      </w:r>
      <w:proofErr w:type="gramStart"/>
      <w:r w:rsidRPr="006E58C9">
        <w:rPr>
          <w:rFonts w:asciiTheme="majorHAnsi" w:eastAsia="Times New Roman" w:hAnsiTheme="majorHAnsi" w:cs="Times New Roman"/>
          <w:sz w:val="24"/>
          <w:szCs w:val="24"/>
          <w:lang w:val="en-US"/>
        </w:rPr>
        <w:t>Nükleer ateş yakarak elektrik üretmek dünyanın en akılsız ve riskli yöntemidir.</w:t>
      </w:r>
      <w:proofErr w:type="gramEnd"/>
      <w:r w:rsidRPr="006E58C9">
        <w:rPr>
          <w:rFonts w:asciiTheme="majorHAnsi" w:eastAsia="Times New Roman" w:hAnsiTheme="majorHAnsi" w:cs="Times New Roman"/>
          <w:sz w:val="24"/>
          <w:szCs w:val="24"/>
          <w:lang w:val="en-US"/>
        </w:rPr>
        <w:t xml:space="preserve"> </w:t>
      </w:r>
      <w:proofErr w:type="gramStart"/>
      <w:r w:rsidRPr="006E58C9">
        <w:rPr>
          <w:rFonts w:asciiTheme="majorHAnsi" w:eastAsia="Times New Roman" w:hAnsiTheme="majorHAnsi" w:cs="Times New Roman"/>
          <w:sz w:val="24"/>
          <w:szCs w:val="24"/>
          <w:lang w:val="en-US"/>
        </w:rPr>
        <w:t>Sivil ve askeri nükleer tesislerde 1952-2011 arasında 100'den fazla kaza meydana gelmiştir, ciddi nükleer kaza meydana gelme sıklığı istatistiki olarak sekiz yılda birdir.</w:t>
      </w:r>
      <w:proofErr w:type="gramEnd"/>
      <w:r w:rsidRPr="006E58C9">
        <w:rPr>
          <w:rFonts w:asciiTheme="majorHAnsi" w:eastAsia="Times New Roman" w:hAnsiTheme="majorHAnsi" w:cs="Times New Roman"/>
          <w:sz w:val="24"/>
          <w:szCs w:val="24"/>
          <w:lang w:val="en-US"/>
        </w:rPr>
        <w:t xml:space="preserve"> </w:t>
      </w:r>
      <w:proofErr w:type="gramStart"/>
      <w:r w:rsidRPr="006E58C9">
        <w:rPr>
          <w:rFonts w:asciiTheme="majorHAnsi" w:eastAsia="Times New Roman" w:hAnsiTheme="majorHAnsi" w:cs="Times New Roman"/>
          <w:sz w:val="24"/>
          <w:szCs w:val="24"/>
          <w:lang w:val="en-US"/>
        </w:rPr>
        <w:t>Bu kazalarda insan yaşamı ve çevre geri dönülmez hasarlar almıştır.</w:t>
      </w:r>
      <w:proofErr w:type="gramEnd"/>
      <w:r w:rsidRPr="006E58C9">
        <w:rPr>
          <w:rFonts w:asciiTheme="majorHAnsi" w:eastAsia="Times New Roman" w:hAnsiTheme="majorHAnsi" w:cs="Times New Roman"/>
          <w:sz w:val="24"/>
          <w:szCs w:val="24"/>
          <w:lang w:val="en-US"/>
        </w:rPr>
        <w:t xml:space="preserve"> </w:t>
      </w:r>
      <w:proofErr w:type="gramStart"/>
      <w:r w:rsidRPr="006E58C9">
        <w:rPr>
          <w:rFonts w:asciiTheme="majorHAnsi" w:eastAsia="Times New Roman" w:hAnsiTheme="majorHAnsi" w:cs="Times New Roman"/>
          <w:sz w:val="24"/>
          <w:szCs w:val="24"/>
          <w:lang w:val="en-US"/>
        </w:rPr>
        <w:t>Fukuşima kazasının insan kayıpları henüz bilinmemekte, tahmini ekonomik kayıpları 500 milyar doların üzerindedir.</w:t>
      </w:r>
      <w:proofErr w:type="gramEnd"/>
      <w:r w:rsidRPr="006E58C9">
        <w:rPr>
          <w:rFonts w:asciiTheme="majorHAnsi" w:eastAsia="Times New Roman" w:hAnsiTheme="majorHAnsi" w:cs="Times New Roman"/>
          <w:sz w:val="24"/>
          <w:szCs w:val="24"/>
          <w:lang w:val="en-US"/>
        </w:rPr>
        <w:t xml:space="preserve"> </w:t>
      </w:r>
      <w:proofErr w:type="gramStart"/>
      <w:r w:rsidRPr="006E58C9">
        <w:rPr>
          <w:rFonts w:asciiTheme="majorHAnsi" w:eastAsia="Times New Roman" w:hAnsiTheme="majorHAnsi" w:cs="Times New Roman"/>
          <w:sz w:val="24"/>
          <w:szCs w:val="24"/>
          <w:lang w:val="en-US"/>
        </w:rPr>
        <w:t>Bu rakam Türkiye' ekonomisinin 2014 büyüklüğüne yaklaşan bir miktardı</w:t>
      </w:r>
      <w:r>
        <w:rPr>
          <w:rFonts w:asciiTheme="majorHAnsi" w:eastAsia="Times New Roman" w:hAnsiTheme="majorHAnsi" w:cs="Times New Roman"/>
          <w:sz w:val="24"/>
          <w:szCs w:val="24"/>
          <w:lang w:val="en-US"/>
        </w:rPr>
        <w:t>r.</w:t>
      </w:r>
      <w:proofErr w:type="gramEnd"/>
      <w:r>
        <w:rPr>
          <w:rFonts w:asciiTheme="majorHAnsi" w:eastAsia="Times New Roman" w:hAnsiTheme="majorHAnsi" w:cs="Times New Roman"/>
          <w:sz w:val="24"/>
          <w:szCs w:val="24"/>
          <w:lang w:val="en-US"/>
        </w:rPr>
        <w:t xml:space="preserve">  </w:t>
      </w:r>
    </w:p>
    <w:p w:rsidR="006E58C9" w:rsidRPr="006E58C9" w:rsidRDefault="006E58C9" w:rsidP="006E58C9">
      <w:pPr>
        <w:spacing w:before="100" w:beforeAutospacing="1" w:after="100" w:afterAutospacing="1" w:line="240" w:lineRule="auto"/>
        <w:rPr>
          <w:rFonts w:asciiTheme="majorHAnsi" w:eastAsia="Times New Roman" w:hAnsiTheme="majorHAnsi" w:cs="Times New Roman"/>
          <w:b/>
          <w:sz w:val="24"/>
          <w:szCs w:val="24"/>
          <w:lang w:val="en-US"/>
        </w:rPr>
      </w:pPr>
      <w:r w:rsidRPr="006E58C9">
        <w:rPr>
          <w:rFonts w:asciiTheme="majorHAnsi" w:eastAsia="Times New Roman" w:hAnsiTheme="majorHAnsi" w:cs="Times New Roman"/>
          <w:b/>
          <w:sz w:val="24"/>
          <w:szCs w:val="24"/>
          <w:lang w:val="en-US"/>
        </w:rPr>
        <w:t>Türkiye’de yaşayan insanların n</w:t>
      </w:r>
      <w:r>
        <w:rPr>
          <w:rFonts w:asciiTheme="majorHAnsi" w:eastAsia="Times New Roman" w:hAnsiTheme="majorHAnsi" w:cs="Times New Roman"/>
          <w:b/>
          <w:sz w:val="24"/>
          <w:szCs w:val="24"/>
          <w:lang w:val="en-US"/>
        </w:rPr>
        <w:t>ükleer santrale ihtiyacı yoktur</w:t>
      </w:r>
    </w:p>
    <w:p w:rsidR="006E58C9" w:rsidRPr="006E58C9" w:rsidRDefault="006E58C9" w:rsidP="006E58C9">
      <w:pPr>
        <w:spacing w:before="100" w:beforeAutospacing="1" w:after="100" w:afterAutospacing="1" w:line="240" w:lineRule="auto"/>
        <w:rPr>
          <w:rFonts w:asciiTheme="majorHAnsi" w:eastAsia="Times New Roman" w:hAnsiTheme="majorHAnsi" w:cs="Times New Roman"/>
          <w:sz w:val="24"/>
          <w:szCs w:val="24"/>
          <w:lang w:val="en-US"/>
        </w:rPr>
      </w:pPr>
      <w:r w:rsidRPr="006E58C9">
        <w:rPr>
          <w:rFonts w:asciiTheme="majorHAnsi" w:eastAsia="Times New Roman" w:hAnsiTheme="majorHAnsi" w:cs="Times New Roman"/>
          <w:sz w:val="24"/>
          <w:szCs w:val="24"/>
          <w:lang w:val="en-US"/>
        </w:rPr>
        <w:t>•</w:t>
      </w:r>
      <w:r w:rsidRPr="006E58C9">
        <w:rPr>
          <w:rFonts w:asciiTheme="majorHAnsi" w:eastAsia="Times New Roman" w:hAnsiTheme="majorHAnsi" w:cs="Times New Roman"/>
          <w:sz w:val="24"/>
          <w:szCs w:val="24"/>
          <w:lang w:val="en-US"/>
        </w:rPr>
        <w:tab/>
        <w:t xml:space="preserve">Türkiye’de ekonominin dönmesi için de, endüstriyel üretim için de Nükleer enerjiye gerek yoktur.  </w:t>
      </w:r>
    </w:p>
    <w:p w:rsidR="006E58C9" w:rsidRPr="006E58C9" w:rsidRDefault="006E58C9" w:rsidP="006E58C9">
      <w:pPr>
        <w:spacing w:before="100" w:beforeAutospacing="1" w:after="100" w:afterAutospacing="1" w:line="240" w:lineRule="auto"/>
        <w:rPr>
          <w:rFonts w:asciiTheme="majorHAnsi" w:eastAsia="Times New Roman" w:hAnsiTheme="majorHAnsi" w:cs="Times New Roman"/>
          <w:sz w:val="24"/>
          <w:szCs w:val="24"/>
          <w:lang w:val="en-US"/>
        </w:rPr>
      </w:pPr>
      <w:r w:rsidRPr="006E58C9">
        <w:rPr>
          <w:rFonts w:asciiTheme="majorHAnsi" w:eastAsia="Times New Roman" w:hAnsiTheme="majorHAnsi" w:cs="Times New Roman"/>
          <w:sz w:val="24"/>
          <w:szCs w:val="24"/>
          <w:lang w:val="en-US"/>
        </w:rPr>
        <w:t>•</w:t>
      </w:r>
      <w:r w:rsidRPr="006E58C9">
        <w:rPr>
          <w:rFonts w:asciiTheme="majorHAnsi" w:eastAsia="Times New Roman" w:hAnsiTheme="majorHAnsi" w:cs="Times New Roman"/>
          <w:sz w:val="24"/>
          <w:szCs w:val="24"/>
          <w:lang w:val="en-US"/>
        </w:rPr>
        <w:tab/>
        <w:t xml:space="preserve">Nükleer santralleri olan Türkiye korkan Türkiye’dir.  </w:t>
      </w:r>
    </w:p>
    <w:p w:rsidR="006E58C9" w:rsidRPr="006E58C9" w:rsidRDefault="006E58C9" w:rsidP="006E58C9">
      <w:pPr>
        <w:spacing w:before="100" w:beforeAutospacing="1" w:after="100" w:afterAutospacing="1" w:line="240" w:lineRule="auto"/>
        <w:rPr>
          <w:rFonts w:asciiTheme="majorHAnsi" w:eastAsia="Times New Roman" w:hAnsiTheme="majorHAnsi" w:cs="Times New Roman"/>
          <w:sz w:val="24"/>
          <w:szCs w:val="24"/>
          <w:lang w:val="en-US"/>
        </w:rPr>
      </w:pPr>
      <w:r w:rsidRPr="006E58C9">
        <w:rPr>
          <w:rFonts w:asciiTheme="majorHAnsi" w:eastAsia="Times New Roman" w:hAnsiTheme="majorHAnsi" w:cs="Times New Roman"/>
          <w:sz w:val="24"/>
          <w:szCs w:val="24"/>
          <w:lang w:val="en-US"/>
        </w:rPr>
        <w:t>•</w:t>
      </w:r>
      <w:r w:rsidRPr="006E58C9">
        <w:rPr>
          <w:rFonts w:asciiTheme="majorHAnsi" w:eastAsia="Times New Roman" w:hAnsiTheme="majorHAnsi" w:cs="Times New Roman"/>
          <w:sz w:val="24"/>
          <w:szCs w:val="24"/>
          <w:lang w:val="en-US"/>
        </w:rPr>
        <w:tab/>
        <w:t>Nükleer santralleri olan Türkiye Akdeniz'de Karadeniz'de turizmi sekteye uğramış, tarımı zarar görmüş Türkiye'dir.</w:t>
      </w:r>
    </w:p>
    <w:p w:rsidR="006E58C9" w:rsidRPr="006E58C9" w:rsidRDefault="006E58C9" w:rsidP="006E58C9">
      <w:pPr>
        <w:spacing w:before="100" w:beforeAutospacing="1" w:after="100" w:afterAutospacing="1" w:line="240" w:lineRule="auto"/>
        <w:rPr>
          <w:rFonts w:asciiTheme="majorHAnsi" w:eastAsia="Times New Roman" w:hAnsiTheme="majorHAnsi" w:cs="Times New Roman"/>
          <w:sz w:val="24"/>
          <w:szCs w:val="24"/>
          <w:lang w:val="en-US"/>
        </w:rPr>
      </w:pPr>
      <w:r w:rsidRPr="006E58C9">
        <w:rPr>
          <w:rFonts w:asciiTheme="majorHAnsi" w:eastAsia="Times New Roman" w:hAnsiTheme="majorHAnsi" w:cs="Times New Roman"/>
          <w:sz w:val="24"/>
          <w:szCs w:val="24"/>
          <w:lang w:val="en-US"/>
        </w:rPr>
        <w:t>•</w:t>
      </w:r>
      <w:r w:rsidRPr="006E58C9">
        <w:rPr>
          <w:rFonts w:asciiTheme="majorHAnsi" w:eastAsia="Times New Roman" w:hAnsiTheme="majorHAnsi" w:cs="Times New Roman"/>
          <w:sz w:val="24"/>
          <w:szCs w:val="24"/>
          <w:lang w:val="en-US"/>
        </w:rPr>
        <w:tab/>
        <w:t>Büyük ve güçlü Türkiye ise insanların mutlu olduğu, yeterli ve temiz gıdanın olduğu, sağlıklı insanların olduğu Türkiye’dir.</w:t>
      </w:r>
    </w:p>
    <w:p w:rsidR="006E58C9" w:rsidRDefault="006E58C9" w:rsidP="006E58C9">
      <w:pPr>
        <w:spacing w:before="100" w:beforeAutospacing="1" w:after="100" w:afterAutospacing="1" w:line="240" w:lineRule="auto"/>
        <w:rPr>
          <w:rFonts w:asciiTheme="majorHAnsi" w:eastAsia="Times New Roman" w:hAnsiTheme="majorHAnsi" w:cs="Times New Roman"/>
          <w:sz w:val="24"/>
          <w:szCs w:val="24"/>
          <w:lang w:val="en-US"/>
        </w:rPr>
      </w:pPr>
    </w:p>
    <w:p w:rsidR="006E58C9" w:rsidRDefault="006E58C9" w:rsidP="00980C74">
      <w:pPr>
        <w:spacing w:before="100" w:beforeAutospacing="1" w:after="100" w:afterAutospacing="1" w:line="240" w:lineRule="auto"/>
        <w:rPr>
          <w:rFonts w:asciiTheme="majorHAnsi" w:eastAsia="Times New Roman" w:hAnsiTheme="majorHAnsi" w:cs="Times New Roman"/>
          <w:sz w:val="24"/>
          <w:szCs w:val="24"/>
          <w:lang w:val="en-US"/>
        </w:rPr>
      </w:pPr>
    </w:p>
    <w:p w:rsidR="006E58C9" w:rsidRDefault="006E58C9" w:rsidP="00980C74">
      <w:pPr>
        <w:spacing w:before="100" w:beforeAutospacing="1" w:after="100" w:afterAutospacing="1" w:line="240" w:lineRule="auto"/>
        <w:rPr>
          <w:rFonts w:asciiTheme="majorHAnsi" w:eastAsia="Times New Roman" w:hAnsiTheme="majorHAnsi" w:cs="Times New Roman"/>
          <w:sz w:val="24"/>
          <w:szCs w:val="24"/>
          <w:lang w:val="en-US"/>
        </w:rPr>
      </w:pPr>
    </w:p>
    <w:p w:rsidR="006E58C9" w:rsidRDefault="006E58C9" w:rsidP="00980C74">
      <w:pPr>
        <w:spacing w:before="100" w:beforeAutospacing="1" w:after="100" w:afterAutospacing="1" w:line="240" w:lineRule="auto"/>
        <w:rPr>
          <w:rFonts w:asciiTheme="majorHAnsi" w:eastAsia="Times New Roman" w:hAnsiTheme="majorHAnsi" w:cs="Times New Roman"/>
          <w:sz w:val="24"/>
          <w:szCs w:val="24"/>
          <w:lang w:val="en-US"/>
        </w:rPr>
      </w:pPr>
    </w:p>
    <w:p w:rsidR="00286D22" w:rsidRPr="00D52F07" w:rsidRDefault="003F0494" w:rsidP="00980C74">
      <w:pPr>
        <w:spacing w:before="100" w:beforeAutospacing="1" w:after="100" w:afterAutospacing="1" w:line="240" w:lineRule="auto"/>
        <w:rPr>
          <w:rFonts w:asciiTheme="majorHAnsi" w:eastAsia="Times New Roman" w:hAnsiTheme="majorHAnsi" w:cs="Times New Roman"/>
          <w:sz w:val="24"/>
          <w:szCs w:val="24"/>
          <w:lang w:val="en-US"/>
        </w:rPr>
      </w:pPr>
      <w:r w:rsidRPr="00D52F07">
        <w:rPr>
          <w:rFonts w:asciiTheme="majorHAnsi" w:eastAsia="Times New Roman" w:hAnsiTheme="majorHAnsi" w:cs="Times New Roman"/>
          <w:sz w:val="24"/>
          <w:szCs w:val="24"/>
          <w:lang w:val="en-US"/>
        </w:rPr>
        <w:lastRenderedPageBreak/>
        <w:t xml:space="preserve">Nükleer santral yapımı konusunda </w:t>
      </w:r>
      <w:r w:rsidR="000A3892">
        <w:rPr>
          <w:rFonts w:asciiTheme="majorHAnsi" w:eastAsia="Times New Roman" w:hAnsiTheme="majorHAnsi" w:cs="Times New Roman"/>
          <w:sz w:val="24"/>
          <w:szCs w:val="24"/>
          <w:lang w:val="en-US"/>
        </w:rPr>
        <w:t xml:space="preserve">onca </w:t>
      </w:r>
      <w:r w:rsidRPr="00D52F07">
        <w:rPr>
          <w:rFonts w:asciiTheme="majorHAnsi" w:eastAsia="Times New Roman" w:hAnsiTheme="majorHAnsi" w:cs="Times New Roman"/>
          <w:sz w:val="24"/>
          <w:szCs w:val="24"/>
          <w:lang w:val="en-US"/>
        </w:rPr>
        <w:t>yaşanan usulsüzlükler, hukuksuzluklar, yasadışılıklar</w:t>
      </w:r>
      <w:r w:rsidR="000A3892">
        <w:rPr>
          <w:rFonts w:asciiTheme="majorHAnsi" w:eastAsia="Times New Roman" w:hAnsiTheme="majorHAnsi" w:cs="Times New Roman"/>
          <w:sz w:val="24"/>
          <w:szCs w:val="24"/>
          <w:lang w:val="en-US"/>
        </w:rPr>
        <w:t>a</w:t>
      </w:r>
      <w:r w:rsidRPr="00D52F07">
        <w:rPr>
          <w:rFonts w:asciiTheme="majorHAnsi" w:eastAsia="Times New Roman" w:hAnsiTheme="majorHAnsi" w:cs="Times New Roman"/>
          <w:sz w:val="24"/>
          <w:szCs w:val="24"/>
          <w:lang w:val="en-US"/>
        </w:rPr>
        <w:t xml:space="preserve"> </w:t>
      </w:r>
      <w:r w:rsidR="006E58C9">
        <w:rPr>
          <w:rFonts w:asciiTheme="majorHAnsi" w:eastAsia="Times New Roman" w:hAnsiTheme="majorHAnsi" w:cs="Times New Roman"/>
          <w:sz w:val="24"/>
          <w:szCs w:val="24"/>
          <w:lang w:val="en-US"/>
        </w:rPr>
        <w:t>ragmen</w:t>
      </w:r>
      <w:proofErr w:type="gramStart"/>
      <w:r w:rsidR="006E58C9">
        <w:rPr>
          <w:rFonts w:asciiTheme="majorHAnsi" w:eastAsia="Times New Roman" w:hAnsiTheme="majorHAnsi" w:cs="Times New Roman"/>
          <w:sz w:val="24"/>
          <w:szCs w:val="24"/>
          <w:lang w:val="en-US"/>
        </w:rPr>
        <w:t>,</w:t>
      </w:r>
      <w:r w:rsidR="000A3892">
        <w:rPr>
          <w:rFonts w:asciiTheme="majorHAnsi" w:eastAsia="Times New Roman" w:hAnsiTheme="majorHAnsi" w:cs="Times New Roman"/>
          <w:sz w:val="24"/>
          <w:szCs w:val="24"/>
          <w:lang w:val="en-US"/>
        </w:rPr>
        <w:t xml:space="preserve"> </w:t>
      </w:r>
      <w:r w:rsidR="00D52F07" w:rsidRPr="00D52F07">
        <w:rPr>
          <w:rFonts w:asciiTheme="majorHAnsi" w:eastAsia="Times New Roman" w:hAnsiTheme="majorHAnsi" w:cs="Times New Roman"/>
          <w:sz w:val="24"/>
          <w:szCs w:val="24"/>
          <w:lang w:val="en-US"/>
        </w:rPr>
        <w:t xml:space="preserve"> i</w:t>
      </w:r>
      <w:r w:rsidR="00286D22" w:rsidRPr="00D52F07">
        <w:rPr>
          <w:rFonts w:asciiTheme="majorHAnsi" w:eastAsia="Times New Roman" w:hAnsiTheme="majorHAnsi" w:cs="Times New Roman"/>
          <w:sz w:val="24"/>
          <w:szCs w:val="24"/>
          <w:lang w:val="en-US"/>
        </w:rPr>
        <w:t>ktidar</w:t>
      </w:r>
      <w:proofErr w:type="gramEnd"/>
      <w:r w:rsidR="00286D22" w:rsidRPr="00D52F07">
        <w:rPr>
          <w:rFonts w:asciiTheme="majorHAnsi" w:eastAsia="Times New Roman" w:hAnsiTheme="majorHAnsi" w:cs="Times New Roman"/>
          <w:sz w:val="24"/>
          <w:szCs w:val="24"/>
          <w:lang w:val="en-US"/>
        </w:rPr>
        <w:t xml:space="preserve"> nükleer cehennemin kapısını aralamakta ısrar etse de bu memlekette yaşamı savunanlar buna izin vermeyecek</w:t>
      </w:r>
      <w:r w:rsidR="00D52F07" w:rsidRPr="00D52F07">
        <w:rPr>
          <w:rFonts w:asciiTheme="majorHAnsi" w:eastAsia="Times New Roman" w:hAnsiTheme="majorHAnsi" w:cs="Times New Roman"/>
          <w:sz w:val="24"/>
          <w:szCs w:val="24"/>
          <w:lang w:val="en-US"/>
        </w:rPr>
        <w:t>tir</w:t>
      </w:r>
      <w:r w:rsidR="00286D22" w:rsidRPr="00D52F07">
        <w:rPr>
          <w:rFonts w:asciiTheme="majorHAnsi" w:eastAsia="Times New Roman" w:hAnsiTheme="majorHAnsi" w:cs="Times New Roman"/>
          <w:sz w:val="24"/>
          <w:szCs w:val="24"/>
          <w:lang w:val="en-US"/>
        </w:rPr>
        <w:t>. Çocuklarına yaşanabilir bir dünya sözü vermiş nükleer karşıtları hem Mersin’de hem de Sinop’taki projeleri durduracak</w:t>
      </w:r>
      <w:r w:rsidR="00D52F07" w:rsidRPr="00D52F07">
        <w:rPr>
          <w:rFonts w:asciiTheme="majorHAnsi" w:eastAsia="Times New Roman" w:hAnsiTheme="majorHAnsi" w:cs="Times New Roman"/>
          <w:sz w:val="24"/>
          <w:szCs w:val="24"/>
          <w:lang w:val="en-US"/>
        </w:rPr>
        <w:t>tır</w:t>
      </w:r>
      <w:r w:rsidR="00286D22" w:rsidRPr="00D52F07">
        <w:rPr>
          <w:rFonts w:asciiTheme="majorHAnsi" w:eastAsia="Times New Roman" w:hAnsiTheme="majorHAnsi" w:cs="Times New Roman"/>
          <w:sz w:val="24"/>
          <w:szCs w:val="24"/>
          <w:lang w:val="en-US"/>
        </w:rPr>
        <w:t xml:space="preserve">. Dünyadaki tüm nükleer santrallar kapanana </w:t>
      </w:r>
      <w:proofErr w:type="gramStart"/>
      <w:r w:rsidR="00286D22" w:rsidRPr="00D52F07">
        <w:rPr>
          <w:rFonts w:asciiTheme="majorHAnsi" w:eastAsia="Times New Roman" w:hAnsiTheme="majorHAnsi" w:cs="Times New Roman"/>
          <w:sz w:val="24"/>
          <w:szCs w:val="24"/>
          <w:lang w:val="en-US"/>
        </w:rPr>
        <w:t>kadar</w:t>
      </w:r>
      <w:proofErr w:type="gramEnd"/>
      <w:r w:rsidR="00286D22" w:rsidRPr="00D52F07">
        <w:rPr>
          <w:rFonts w:asciiTheme="majorHAnsi" w:eastAsia="Times New Roman" w:hAnsiTheme="majorHAnsi" w:cs="Times New Roman"/>
          <w:sz w:val="24"/>
          <w:szCs w:val="24"/>
          <w:lang w:val="en-US"/>
        </w:rPr>
        <w:t xml:space="preserve"> mücadele edecek</w:t>
      </w:r>
      <w:r w:rsidR="00D52F07" w:rsidRPr="00D52F07">
        <w:rPr>
          <w:rFonts w:asciiTheme="majorHAnsi" w:eastAsia="Times New Roman" w:hAnsiTheme="majorHAnsi" w:cs="Times New Roman"/>
          <w:sz w:val="24"/>
          <w:szCs w:val="24"/>
          <w:lang w:val="en-US"/>
        </w:rPr>
        <w:t>tir</w:t>
      </w:r>
      <w:r w:rsidR="00286D22" w:rsidRPr="00D52F07">
        <w:rPr>
          <w:rFonts w:asciiTheme="majorHAnsi" w:eastAsia="Times New Roman" w:hAnsiTheme="majorHAnsi" w:cs="Times New Roman"/>
          <w:sz w:val="24"/>
          <w:szCs w:val="24"/>
          <w:lang w:val="en-US"/>
        </w:rPr>
        <w:t xml:space="preserve">. </w:t>
      </w:r>
    </w:p>
    <w:p w:rsidR="000A3892" w:rsidRDefault="00D52F07" w:rsidP="00980C74">
      <w:pPr>
        <w:spacing w:before="100" w:beforeAutospacing="1" w:after="100" w:afterAutospacing="1" w:line="240" w:lineRule="auto"/>
        <w:rPr>
          <w:rFonts w:asciiTheme="majorHAnsi" w:eastAsia="Times New Roman" w:hAnsiTheme="majorHAnsi" w:cs="Times New Roman"/>
          <w:sz w:val="24"/>
          <w:szCs w:val="24"/>
          <w:lang w:val="en-US"/>
        </w:rPr>
      </w:pPr>
      <w:r w:rsidRPr="00D52F07">
        <w:rPr>
          <w:rFonts w:asciiTheme="majorHAnsi" w:eastAsia="Times New Roman" w:hAnsiTheme="majorHAnsi" w:cs="Times New Roman"/>
          <w:sz w:val="24"/>
          <w:szCs w:val="24"/>
          <w:lang w:val="en-US"/>
        </w:rPr>
        <w:t xml:space="preserve">Ne Sinop’ta ne Akkuyu’da ne de </w:t>
      </w:r>
      <w:proofErr w:type="gramStart"/>
      <w:r w:rsidRPr="00D52F07">
        <w:rPr>
          <w:rFonts w:asciiTheme="majorHAnsi" w:eastAsia="Times New Roman" w:hAnsiTheme="majorHAnsi" w:cs="Times New Roman"/>
          <w:sz w:val="24"/>
          <w:szCs w:val="24"/>
          <w:lang w:val="en-US"/>
        </w:rPr>
        <w:t>Türkiye’nin</w:t>
      </w:r>
      <w:proofErr w:type="gramEnd"/>
      <w:r w:rsidRPr="00D52F07">
        <w:rPr>
          <w:rFonts w:asciiTheme="majorHAnsi" w:eastAsia="Times New Roman" w:hAnsiTheme="majorHAnsi" w:cs="Times New Roman"/>
          <w:sz w:val="24"/>
          <w:szCs w:val="24"/>
          <w:lang w:val="en-US"/>
        </w:rPr>
        <w:t xml:space="preserve"> </w:t>
      </w:r>
      <w:r w:rsidR="00C22659">
        <w:rPr>
          <w:rFonts w:asciiTheme="majorHAnsi" w:eastAsia="Times New Roman" w:hAnsiTheme="majorHAnsi" w:cs="Times New Roman"/>
          <w:sz w:val="24"/>
          <w:szCs w:val="24"/>
          <w:lang w:val="en-US"/>
        </w:rPr>
        <w:t>herhangi bir</w:t>
      </w:r>
      <w:r w:rsidRPr="00D52F07">
        <w:rPr>
          <w:rFonts w:asciiTheme="majorHAnsi" w:eastAsia="Times New Roman" w:hAnsiTheme="majorHAnsi" w:cs="Times New Roman"/>
          <w:sz w:val="24"/>
          <w:szCs w:val="24"/>
          <w:lang w:val="en-US"/>
        </w:rPr>
        <w:t xml:space="preserve"> ye</w:t>
      </w:r>
      <w:r w:rsidR="005069F4">
        <w:rPr>
          <w:rFonts w:asciiTheme="majorHAnsi" w:eastAsia="Times New Roman" w:hAnsiTheme="majorHAnsi" w:cs="Times New Roman"/>
          <w:sz w:val="24"/>
          <w:szCs w:val="24"/>
          <w:lang w:val="en-US"/>
        </w:rPr>
        <w:t>rinde nükleer s</w:t>
      </w:r>
      <w:r w:rsidRPr="00D52F07">
        <w:rPr>
          <w:rFonts w:asciiTheme="majorHAnsi" w:eastAsia="Times New Roman" w:hAnsiTheme="majorHAnsi" w:cs="Times New Roman"/>
          <w:sz w:val="24"/>
          <w:szCs w:val="24"/>
          <w:lang w:val="en-US"/>
        </w:rPr>
        <w:t xml:space="preserve">antral yaptırmayacağımızı buradan bir kere daha ilan ediyor ve tüm yaşam savunucularını bu ölüm projelerine karşı durmaya davet ediyoruz. </w:t>
      </w:r>
      <w:proofErr w:type="gramStart"/>
      <w:r w:rsidR="004A5C36">
        <w:rPr>
          <w:rFonts w:asciiTheme="majorHAnsi" w:eastAsia="Times New Roman" w:hAnsiTheme="majorHAnsi" w:cs="Times New Roman"/>
          <w:sz w:val="24"/>
          <w:szCs w:val="24"/>
          <w:lang w:val="en-US"/>
        </w:rPr>
        <w:t>Bütün yaşam ve doğa savunucularını 25 Nisan Cumartesi günü Sinop’ta yapılacak nükleer santral karşıtı mitinge davet ediyoruz.</w:t>
      </w:r>
      <w:proofErr w:type="gramEnd"/>
      <w:r w:rsidR="004A5C36">
        <w:rPr>
          <w:rFonts w:asciiTheme="majorHAnsi" w:eastAsia="Times New Roman" w:hAnsiTheme="majorHAnsi" w:cs="Times New Roman"/>
          <w:sz w:val="24"/>
          <w:szCs w:val="24"/>
          <w:lang w:val="en-US"/>
        </w:rPr>
        <w:t xml:space="preserve"> </w:t>
      </w:r>
    </w:p>
    <w:p w:rsidR="00D52F07" w:rsidRPr="00D52F07" w:rsidRDefault="004220FB" w:rsidP="00980C74">
      <w:pPr>
        <w:spacing w:before="100" w:beforeAutospacing="1" w:after="100" w:afterAutospacing="1" w:line="240" w:lineRule="auto"/>
        <w:rPr>
          <w:rFonts w:asciiTheme="majorHAnsi" w:eastAsia="Times New Roman" w:hAnsiTheme="majorHAnsi" w:cs="Times New Roman"/>
          <w:sz w:val="24"/>
          <w:szCs w:val="24"/>
          <w:lang w:val="en-US"/>
        </w:rPr>
      </w:pPr>
      <w:bookmarkStart w:id="0" w:name="_GoBack"/>
      <w:bookmarkEnd w:id="0"/>
      <w:r>
        <w:rPr>
          <w:rFonts w:asciiTheme="majorHAnsi" w:eastAsia="Times New Roman" w:hAnsiTheme="majorHAnsi" w:cs="Times New Roman"/>
          <w:sz w:val="24"/>
          <w:szCs w:val="24"/>
          <w:lang w:val="en-US"/>
        </w:rPr>
        <w:t xml:space="preserve">17 Nisan </w:t>
      </w:r>
      <w:r w:rsidR="00F1619B">
        <w:rPr>
          <w:rFonts w:asciiTheme="majorHAnsi" w:eastAsia="Times New Roman" w:hAnsiTheme="majorHAnsi" w:cs="Times New Roman"/>
          <w:sz w:val="24"/>
          <w:szCs w:val="24"/>
          <w:lang w:val="en-US"/>
        </w:rPr>
        <w:t>2015</w:t>
      </w:r>
    </w:p>
    <w:p w:rsidR="00F54CCB" w:rsidRPr="00D52F07" w:rsidRDefault="00BB3123" w:rsidP="00980C74">
      <w:pPr>
        <w:spacing w:before="100" w:beforeAutospacing="1" w:after="100" w:afterAutospacing="1" w:line="240" w:lineRule="auto"/>
        <w:rPr>
          <w:rFonts w:asciiTheme="majorHAnsi" w:eastAsia="Times New Roman" w:hAnsiTheme="majorHAnsi" w:cs="Times New Roman"/>
          <w:b/>
          <w:bCs/>
          <w:sz w:val="24"/>
          <w:szCs w:val="24"/>
          <w:lang w:val="en-US"/>
        </w:rPr>
      </w:pPr>
      <w:r w:rsidRPr="00D52F07">
        <w:rPr>
          <w:rFonts w:asciiTheme="majorHAnsi" w:eastAsia="Times New Roman" w:hAnsiTheme="majorHAnsi" w:cs="Times New Roman"/>
          <w:b/>
          <w:bCs/>
          <w:sz w:val="24"/>
          <w:szCs w:val="24"/>
          <w:lang w:val="en-US"/>
        </w:rPr>
        <w:t>Nükleer Karşı</w:t>
      </w:r>
      <w:r w:rsidR="00D52F07" w:rsidRPr="00D52F07">
        <w:rPr>
          <w:rFonts w:asciiTheme="majorHAnsi" w:eastAsia="Times New Roman" w:hAnsiTheme="majorHAnsi" w:cs="Times New Roman"/>
          <w:b/>
          <w:bCs/>
          <w:sz w:val="24"/>
          <w:szCs w:val="24"/>
          <w:lang w:val="en-US"/>
        </w:rPr>
        <w:t>tı Platform İstanbul Bileşenleri</w:t>
      </w:r>
    </w:p>
    <w:sectPr w:rsidR="00F54CCB" w:rsidRPr="00D52F0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9EB" w:rsidRDefault="00C819EB" w:rsidP="00F724F3">
      <w:pPr>
        <w:spacing w:after="0" w:line="240" w:lineRule="auto"/>
      </w:pPr>
      <w:r>
        <w:separator/>
      </w:r>
    </w:p>
  </w:endnote>
  <w:endnote w:type="continuationSeparator" w:id="0">
    <w:p w:rsidR="00C819EB" w:rsidRDefault="00C819EB" w:rsidP="00F72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391" w:rsidRPr="00B44762" w:rsidRDefault="00986391" w:rsidP="00986391">
    <w:pPr>
      <w:pStyle w:val="NormalWeb"/>
      <w:pBdr>
        <w:top w:val="single" w:sz="4" w:space="1" w:color="auto"/>
      </w:pBdr>
      <w:spacing w:before="0" w:beforeAutospacing="0" w:after="0" w:afterAutospacing="0"/>
      <w:rPr>
        <w:rFonts w:asciiTheme="minorHAnsi" w:hAnsiTheme="minorHAnsi"/>
        <w:b/>
        <w:sz w:val="28"/>
        <w:szCs w:val="28"/>
      </w:rPr>
    </w:pPr>
    <w:r w:rsidRPr="00B44762">
      <w:rPr>
        <w:rFonts w:asciiTheme="minorHAnsi" w:hAnsiTheme="minorHAnsi"/>
        <w:b/>
        <w:sz w:val="28"/>
        <w:szCs w:val="28"/>
      </w:rPr>
      <w:t>Nükleer Karşıtı Platform (NKP)</w:t>
    </w:r>
  </w:p>
  <w:p w:rsidR="00986391" w:rsidRPr="00EE3890" w:rsidRDefault="00C819EB" w:rsidP="00986391">
    <w:pPr>
      <w:pStyle w:val="NormalWeb"/>
      <w:pBdr>
        <w:top w:val="single" w:sz="4" w:space="1" w:color="auto"/>
      </w:pBdr>
      <w:spacing w:before="0" w:beforeAutospacing="0" w:after="0" w:afterAutospacing="0"/>
      <w:rPr>
        <w:i/>
        <w:sz w:val="22"/>
        <w:szCs w:val="22"/>
      </w:rPr>
    </w:pPr>
    <w:hyperlink r:id="rId1" w:history="1">
      <w:r w:rsidR="00986391" w:rsidRPr="00EE3890">
        <w:rPr>
          <w:rStyle w:val="Kpr"/>
          <w:rFonts w:asciiTheme="minorHAnsi" w:hAnsiTheme="minorHAnsi"/>
          <w:i/>
          <w:sz w:val="22"/>
          <w:szCs w:val="22"/>
        </w:rPr>
        <w:t>nkpturkiye@gmail.com</w:t>
      </w:r>
    </w:hyperlink>
    <w:r w:rsidR="00986391" w:rsidRPr="00EE3890">
      <w:rPr>
        <w:i/>
        <w:sz w:val="22"/>
        <w:szCs w:val="22"/>
      </w:rPr>
      <w:t xml:space="preserve"> </w:t>
    </w:r>
    <w:r w:rsidR="00986391">
      <w:rPr>
        <w:i/>
        <w:sz w:val="22"/>
        <w:szCs w:val="22"/>
      </w:rPr>
      <w:tab/>
    </w:r>
    <w:r w:rsidR="00986391" w:rsidRPr="00EE3890">
      <w:rPr>
        <w:i/>
        <w:sz w:val="22"/>
        <w:szCs w:val="22"/>
      </w:rPr>
      <w:tab/>
    </w:r>
    <w:hyperlink r:id="rId2" w:tgtFrame="_blank" w:history="1">
      <w:r w:rsidR="00986391" w:rsidRPr="00EE3890">
        <w:rPr>
          <w:rStyle w:val="Kpr"/>
          <w:rFonts w:asciiTheme="minorHAnsi" w:hAnsiTheme="minorHAnsi"/>
          <w:i/>
          <w:sz w:val="22"/>
          <w:szCs w:val="22"/>
        </w:rPr>
        <w:t>facebook.com/nukleerkarsitiplatform</w:t>
      </w:r>
    </w:hyperlink>
    <w:r w:rsidR="00986391" w:rsidRPr="00986391">
      <w:rPr>
        <w:rStyle w:val="Kpr"/>
        <w:rFonts w:asciiTheme="minorHAnsi" w:hAnsiTheme="minorHAnsi"/>
        <w:i/>
        <w:sz w:val="22"/>
        <w:szCs w:val="22"/>
        <w:u w:val="none"/>
      </w:rPr>
      <w:t xml:space="preserve">              </w:t>
    </w:r>
    <w:hyperlink r:id="rId3" w:tgtFrame="_blank" w:history="1">
      <w:r w:rsidR="00986391" w:rsidRPr="00EE3890">
        <w:rPr>
          <w:rStyle w:val="Kpr"/>
          <w:rFonts w:asciiTheme="minorHAnsi" w:hAnsiTheme="minorHAnsi"/>
          <w:i/>
          <w:sz w:val="22"/>
          <w:szCs w:val="22"/>
        </w:rPr>
        <w:t>twitter.com/NKPTurkiye</w:t>
      </w:r>
    </w:hyperlink>
  </w:p>
  <w:p w:rsidR="00986391" w:rsidRDefault="0098639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9EB" w:rsidRDefault="00C819EB" w:rsidP="00F724F3">
      <w:pPr>
        <w:spacing w:after="0" w:line="240" w:lineRule="auto"/>
      </w:pPr>
      <w:r>
        <w:separator/>
      </w:r>
    </w:p>
  </w:footnote>
  <w:footnote w:type="continuationSeparator" w:id="0">
    <w:p w:rsidR="00C819EB" w:rsidRDefault="00C819EB" w:rsidP="00F72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Look w:val="04A0" w:firstRow="1" w:lastRow="0" w:firstColumn="1" w:lastColumn="0" w:noHBand="0" w:noVBand="1"/>
    </w:tblPr>
    <w:tblGrid>
      <w:gridCol w:w="5920"/>
      <w:gridCol w:w="3368"/>
    </w:tblGrid>
    <w:tr w:rsidR="00F724F3" w:rsidTr="00F724F3">
      <w:trPr>
        <w:trHeight w:val="1266"/>
      </w:trPr>
      <w:tc>
        <w:tcPr>
          <w:tcW w:w="5920" w:type="dxa"/>
        </w:tcPr>
        <w:p w:rsidR="00F724F3" w:rsidRDefault="00F724F3" w:rsidP="00CA53B2">
          <w:pPr>
            <w:pStyle w:val="AralkYok"/>
            <w:jc w:val="center"/>
            <w:rPr>
              <w:rFonts w:cs="Times New Roman"/>
              <w:b/>
              <w:szCs w:val="24"/>
              <w:u w:val="single"/>
            </w:rPr>
          </w:pPr>
          <w:r>
            <w:rPr>
              <w:rFonts w:cs="Times New Roman"/>
              <w:noProof/>
              <w:lang w:eastAsia="tr-TR"/>
            </w:rPr>
            <w:drawing>
              <wp:inline distT="0" distB="0" distL="0" distR="0" wp14:anchorId="40BC972C" wp14:editId="1E00584A">
                <wp:extent cx="3000080" cy="756211"/>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6393" cy="760323"/>
                        </a:xfrm>
                        <a:prstGeom prst="rect">
                          <a:avLst/>
                        </a:prstGeom>
                        <a:noFill/>
                        <a:ln>
                          <a:noFill/>
                        </a:ln>
                      </pic:spPr>
                    </pic:pic>
                  </a:graphicData>
                </a:graphic>
              </wp:inline>
            </w:drawing>
          </w:r>
        </w:p>
      </w:tc>
      <w:tc>
        <w:tcPr>
          <w:tcW w:w="3368" w:type="dxa"/>
        </w:tcPr>
        <w:p w:rsidR="00F724F3" w:rsidRPr="00970054" w:rsidRDefault="00F724F3" w:rsidP="00970054">
          <w:pPr>
            <w:pStyle w:val="AralkYok"/>
            <w:jc w:val="center"/>
            <w:rPr>
              <w:rFonts w:cs="Times New Roman"/>
              <w:b/>
              <w:sz w:val="22"/>
            </w:rPr>
          </w:pPr>
          <w:r w:rsidRPr="00970054">
            <w:rPr>
              <w:rFonts w:cs="Times New Roman"/>
              <w:b/>
              <w:sz w:val="22"/>
            </w:rPr>
            <w:t>İLETİŞİM:</w:t>
          </w:r>
        </w:p>
        <w:p w:rsidR="00F724F3" w:rsidRPr="00970054" w:rsidRDefault="00F724F3" w:rsidP="00970054">
          <w:pPr>
            <w:pStyle w:val="AralkYok"/>
            <w:jc w:val="center"/>
            <w:rPr>
              <w:rFonts w:cs="Times New Roman"/>
              <w:b/>
              <w:sz w:val="22"/>
            </w:rPr>
          </w:pPr>
        </w:p>
        <w:p w:rsidR="00F724F3" w:rsidRPr="00A73EB4" w:rsidRDefault="00F724F3" w:rsidP="00970054">
          <w:pPr>
            <w:shd w:val="clear" w:color="auto" w:fill="FFFFFF"/>
            <w:jc w:val="center"/>
            <w:rPr>
              <w:rFonts w:ascii="Calibri" w:eastAsia="Times New Roman" w:hAnsi="Calibri" w:cs="Times New Roman"/>
              <w:color w:val="222222"/>
              <w:u w:val="single"/>
            </w:rPr>
          </w:pPr>
          <w:r w:rsidRPr="00970054">
            <w:rPr>
              <w:rFonts w:ascii="Times New Roman" w:hAnsi="Times New Roman" w:cs="Times New Roman"/>
            </w:rPr>
            <w:t>Kazım Özgenç: 0533 654 67 11</w:t>
          </w:r>
        </w:p>
      </w:tc>
    </w:tr>
  </w:tbl>
  <w:p w:rsidR="00F724F3" w:rsidRDefault="00F724F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123"/>
    <w:rsid w:val="000A3892"/>
    <w:rsid w:val="001F7AEF"/>
    <w:rsid w:val="00206864"/>
    <w:rsid w:val="00212A1E"/>
    <w:rsid w:val="00253C69"/>
    <w:rsid w:val="00286D22"/>
    <w:rsid w:val="00335362"/>
    <w:rsid w:val="00344C99"/>
    <w:rsid w:val="003F0494"/>
    <w:rsid w:val="00412312"/>
    <w:rsid w:val="004220FB"/>
    <w:rsid w:val="004A5C36"/>
    <w:rsid w:val="00501269"/>
    <w:rsid w:val="005069F4"/>
    <w:rsid w:val="006702EE"/>
    <w:rsid w:val="006836AA"/>
    <w:rsid w:val="006E58C9"/>
    <w:rsid w:val="007A5281"/>
    <w:rsid w:val="008A0348"/>
    <w:rsid w:val="00970054"/>
    <w:rsid w:val="00980C74"/>
    <w:rsid w:val="00986391"/>
    <w:rsid w:val="009F44FD"/>
    <w:rsid w:val="00BB3123"/>
    <w:rsid w:val="00BC4BE4"/>
    <w:rsid w:val="00BF4080"/>
    <w:rsid w:val="00C22659"/>
    <w:rsid w:val="00C650E5"/>
    <w:rsid w:val="00C819EB"/>
    <w:rsid w:val="00D52F07"/>
    <w:rsid w:val="00D73BFE"/>
    <w:rsid w:val="00DA4E24"/>
    <w:rsid w:val="00E75678"/>
    <w:rsid w:val="00F1619B"/>
    <w:rsid w:val="00F54CCB"/>
    <w:rsid w:val="00F72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paragraph" w:styleId="Balk2">
    <w:name w:val="heading 2"/>
    <w:basedOn w:val="Normal"/>
    <w:next w:val="Normal"/>
    <w:link w:val="Balk2Char"/>
    <w:uiPriority w:val="9"/>
    <w:semiHidden/>
    <w:unhideWhenUsed/>
    <w:qFormat/>
    <w:rsid w:val="007A52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212A1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35362"/>
    <w:pPr>
      <w:spacing w:after="0" w:line="240" w:lineRule="auto"/>
    </w:pPr>
    <w:rPr>
      <w:rFonts w:ascii="Times New Roman" w:hAnsi="Times New Roman"/>
      <w:sz w:val="24"/>
      <w:lang w:val="tr-TR"/>
    </w:rPr>
  </w:style>
  <w:style w:type="character" w:styleId="AklamaBavurusu">
    <w:name w:val="annotation reference"/>
    <w:basedOn w:val="VarsaylanParagrafYazTipi"/>
    <w:uiPriority w:val="99"/>
    <w:semiHidden/>
    <w:unhideWhenUsed/>
    <w:rsid w:val="00BB3123"/>
    <w:rPr>
      <w:sz w:val="16"/>
      <w:szCs w:val="16"/>
    </w:rPr>
  </w:style>
  <w:style w:type="paragraph" w:styleId="AklamaMetni">
    <w:name w:val="annotation text"/>
    <w:basedOn w:val="Normal"/>
    <w:link w:val="AklamaMetniChar"/>
    <w:uiPriority w:val="99"/>
    <w:semiHidden/>
    <w:unhideWhenUsed/>
    <w:rsid w:val="00BB312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B3123"/>
    <w:rPr>
      <w:sz w:val="20"/>
      <w:szCs w:val="20"/>
      <w:lang w:val="tr-TR"/>
    </w:rPr>
  </w:style>
  <w:style w:type="paragraph" w:styleId="AklamaKonusu">
    <w:name w:val="annotation subject"/>
    <w:basedOn w:val="AklamaMetni"/>
    <w:next w:val="AklamaMetni"/>
    <w:link w:val="AklamaKonusuChar"/>
    <w:uiPriority w:val="99"/>
    <w:semiHidden/>
    <w:unhideWhenUsed/>
    <w:rsid w:val="00BB3123"/>
    <w:rPr>
      <w:b/>
      <w:bCs/>
    </w:rPr>
  </w:style>
  <w:style w:type="character" w:customStyle="1" w:styleId="AklamaKonusuChar">
    <w:name w:val="Açıklama Konusu Char"/>
    <w:basedOn w:val="AklamaMetniChar"/>
    <w:link w:val="AklamaKonusu"/>
    <w:uiPriority w:val="99"/>
    <w:semiHidden/>
    <w:rsid w:val="00BB3123"/>
    <w:rPr>
      <w:b/>
      <w:bCs/>
      <w:sz w:val="20"/>
      <w:szCs w:val="20"/>
      <w:lang w:val="tr-TR"/>
    </w:rPr>
  </w:style>
  <w:style w:type="paragraph" w:styleId="BalonMetni">
    <w:name w:val="Balloon Text"/>
    <w:basedOn w:val="Normal"/>
    <w:link w:val="BalonMetniChar"/>
    <w:uiPriority w:val="99"/>
    <w:semiHidden/>
    <w:unhideWhenUsed/>
    <w:rsid w:val="00BB31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3123"/>
    <w:rPr>
      <w:rFonts w:ascii="Tahoma" w:hAnsi="Tahoma" w:cs="Tahoma"/>
      <w:sz w:val="16"/>
      <w:szCs w:val="16"/>
      <w:lang w:val="tr-TR"/>
    </w:rPr>
  </w:style>
  <w:style w:type="character" w:customStyle="1" w:styleId="Balk3Char">
    <w:name w:val="Başlık 3 Char"/>
    <w:basedOn w:val="VarsaylanParagrafYazTipi"/>
    <w:link w:val="Balk3"/>
    <w:uiPriority w:val="9"/>
    <w:rsid w:val="00212A1E"/>
    <w:rPr>
      <w:rFonts w:ascii="Times New Roman" w:eastAsia="Times New Roman" w:hAnsi="Times New Roman" w:cs="Times New Roman"/>
      <w:b/>
      <w:bCs/>
      <w:sz w:val="27"/>
      <w:szCs w:val="27"/>
      <w:lang w:val="tr-TR" w:eastAsia="tr-TR"/>
    </w:rPr>
  </w:style>
  <w:style w:type="character" w:customStyle="1" w:styleId="apple-converted-space">
    <w:name w:val="apple-converted-space"/>
    <w:basedOn w:val="VarsaylanParagrafYazTipi"/>
    <w:rsid w:val="00212A1E"/>
  </w:style>
  <w:style w:type="character" w:customStyle="1" w:styleId="Balk2Char">
    <w:name w:val="Başlık 2 Char"/>
    <w:basedOn w:val="VarsaylanParagrafYazTipi"/>
    <w:link w:val="Balk2"/>
    <w:uiPriority w:val="9"/>
    <w:semiHidden/>
    <w:rsid w:val="007A5281"/>
    <w:rPr>
      <w:rFonts w:asciiTheme="majorHAnsi" w:eastAsiaTheme="majorEastAsia" w:hAnsiTheme="majorHAnsi" w:cstheme="majorBidi"/>
      <w:b/>
      <w:bCs/>
      <w:color w:val="4F81BD" w:themeColor="accent1"/>
      <w:sz w:val="26"/>
      <w:szCs w:val="26"/>
      <w:lang w:val="tr-TR"/>
    </w:rPr>
  </w:style>
  <w:style w:type="paragraph" w:styleId="stbilgi">
    <w:name w:val="header"/>
    <w:basedOn w:val="Normal"/>
    <w:link w:val="stbilgiChar"/>
    <w:uiPriority w:val="99"/>
    <w:unhideWhenUsed/>
    <w:rsid w:val="00F724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24F3"/>
    <w:rPr>
      <w:lang w:val="tr-TR"/>
    </w:rPr>
  </w:style>
  <w:style w:type="paragraph" w:styleId="Altbilgi">
    <w:name w:val="footer"/>
    <w:basedOn w:val="Normal"/>
    <w:link w:val="AltbilgiChar"/>
    <w:uiPriority w:val="99"/>
    <w:unhideWhenUsed/>
    <w:rsid w:val="00F724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24F3"/>
    <w:rPr>
      <w:lang w:val="tr-TR"/>
    </w:rPr>
  </w:style>
  <w:style w:type="table" w:styleId="TabloKlavuzu">
    <w:name w:val="Table Grid"/>
    <w:basedOn w:val="NormalTablo"/>
    <w:uiPriority w:val="59"/>
    <w:rsid w:val="00F724F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86391"/>
    <w:rPr>
      <w:color w:val="0000FF" w:themeColor="hyperlink"/>
      <w:u w:val="single"/>
    </w:rPr>
  </w:style>
  <w:style w:type="paragraph" w:styleId="NormalWeb">
    <w:name w:val="Normal (Web)"/>
    <w:basedOn w:val="Normal"/>
    <w:uiPriority w:val="99"/>
    <w:unhideWhenUsed/>
    <w:rsid w:val="0098639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paragraph" w:styleId="Balk2">
    <w:name w:val="heading 2"/>
    <w:basedOn w:val="Normal"/>
    <w:next w:val="Normal"/>
    <w:link w:val="Balk2Char"/>
    <w:uiPriority w:val="9"/>
    <w:semiHidden/>
    <w:unhideWhenUsed/>
    <w:qFormat/>
    <w:rsid w:val="007A52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212A1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35362"/>
    <w:pPr>
      <w:spacing w:after="0" w:line="240" w:lineRule="auto"/>
    </w:pPr>
    <w:rPr>
      <w:rFonts w:ascii="Times New Roman" w:hAnsi="Times New Roman"/>
      <w:sz w:val="24"/>
      <w:lang w:val="tr-TR"/>
    </w:rPr>
  </w:style>
  <w:style w:type="character" w:styleId="AklamaBavurusu">
    <w:name w:val="annotation reference"/>
    <w:basedOn w:val="VarsaylanParagrafYazTipi"/>
    <w:uiPriority w:val="99"/>
    <w:semiHidden/>
    <w:unhideWhenUsed/>
    <w:rsid w:val="00BB3123"/>
    <w:rPr>
      <w:sz w:val="16"/>
      <w:szCs w:val="16"/>
    </w:rPr>
  </w:style>
  <w:style w:type="paragraph" w:styleId="AklamaMetni">
    <w:name w:val="annotation text"/>
    <w:basedOn w:val="Normal"/>
    <w:link w:val="AklamaMetniChar"/>
    <w:uiPriority w:val="99"/>
    <w:semiHidden/>
    <w:unhideWhenUsed/>
    <w:rsid w:val="00BB312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B3123"/>
    <w:rPr>
      <w:sz w:val="20"/>
      <w:szCs w:val="20"/>
      <w:lang w:val="tr-TR"/>
    </w:rPr>
  </w:style>
  <w:style w:type="paragraph" w:styleId="AklamaKonusu">
    <w:name w:val="annotation subject"/>
    <w:basedOn w:val="AklamaMetni"/>
    <w:next w:val="AklamaMetni"/>
    <w:link w:val="AklamaKonusuChar"/>
    <w:uiPriority w:val="99"/>
    <w:semiHidden/>
    <w:unhideWhenUsed/>
    <w:rsid w:val="00BB3123"/>
    <w:rPr>
      <w:b/>
      <w:bCs/>
    </w:rPr>
  </w:style>
  <w:style w:type="character" w:customStyle="1" w:styleId="AklamaKonusuChar">
    <w:name w:val="Açıklama Konusu Char"/>
    <w:basedOn w:val="AklamaMetniChar"/>
    <w:link w:val="AklamaKonusu"/>
    <w:uiPriority w:val="99"/>
    <w:semiHidden/>
    <w:rsid w:val="00BB3123"/>
    <w:rPr>
      <w:b/>
      <w:bCs/>
      <w:sz w:val="20"/>
      <w:szCs w:val="20"/>
      <w:lang w:val="tr-TR"/>
    </w:rPr>
  </w:style>
  <w:style w:type="paragraph" w:styleId="BalonMetni">
    <w:name w:val="Balloon Text"/>
    <w:basedOn w:val="Normal"/>
    <w:link w:val="BalonMetniChar"/>
    <w:uiPriority w:val="99"/>
    <w:semiHidden/>
    <w:unhideWhenUsed/>
    <w:rsid w:val="00BB31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3123"/>
    <w:rPr>
      <w:rFonts w:ascii="Tahoma" w:hAnsi="Tahoma" w:cs="Tahoma"/>
      <w:sz w:val="16"/>
      <w:szCs w:val="16"/>
      <w:lang w:val="tr-TR"/>
    </w:rPr>
  </w:style>
  <w:style w:type="character" w:customStyle="1" w:styleId="Balk3Char">
    <w:name w:val="Başlık 3 Char"/>
    <w:basedOn w:val="VarsaylanParagrafYazTipi"/>
    <w:link w:val="Balk3"/>
    <w:uiPriority w:val="9"/>
    <w:rsid w:val="00212A1E"/>
    <w:rPr>
      <w:rFonts w:ascii="Times New Roman" w:eastAsia="Times New Roman" w:hAnsi="Times New Roman" w:cs="Times New Roman"/>
      <w:b/>
      <w:bCs/>
      <w:sz w:val="27"/>
      <w:szCs w:val="27"/>
      <w:lang w:val="tr-TR" w:eastAsia="tr-TR"/>
    </w:rPr>
  </w:style>
  <w:style w:type="character" w:customStyle="1" w:styleId="apple-converted-space">
    <w:name w:val="apple-converted-space"/>
    <w:basedOn w:val="VarsaylanParagrafYazTipi"/>
    <w:rsid w:val="00212A1E"/>
  </w:style>
  <w:style w:type="character" w:customStyle="1" w:styleId="Balk2Char">
    <w:name w:val="Başlık 2 Char"/>
    <w:basedOn w:val="VarsaylanParagrafYazTipi"/>
    <w:link w:val="Balk2"/>
    <w:uiPriority w:val="9"/>
    <w:semiHidden/>
    <w:rsid w:val="007A5281"/>
    <w:rPr>
      <w:rFonts w:asciiTheme="majorHAnsi" w:eastAsiaTheme="majorEastAsia" w:hAnsiTheme="majorHAnsi" w:cstheme="majorBidi"/>
      <w:b/>
      <w:bCs/>
      <w:color w:val="4F81BD" w:themeColor="accent1"/>
      <w:sz w:val="26"/>
      <w:szCs w:val="26"/>
      <w:lang w:val="tr-TR"/>
    </w:rPr>
  </w:style>
  <w:style w:type="paragraph" w:styleId="stbilgi">
    <w:name w:val="header"/>
    <w:basedOn w:val="Normal"/>
    <w:link w:val="stbilgiChar"/>
    <w:uiPriority w:val="99"/>
    <w:unhideWhenUsed/>
    <w:rsid w:val="00F724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24F3"/>
    <w:rPr>
      <w:lang w:val="tr-TR"/>
    </w:rPr>
  </w:style>
  <w:style w:type="paragraph" w:styleId="Altbilgi">
    <w:name w:val="footer"/>
    <w:basedOn w:val="Normal"/>
    <w:link w:val="AltbilgiChar"/>
    <w:uiPriority w:val="99"/>
    <w:unhideWhenUsed/>
    <w:rsid w:val="00F724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24F3"/>
    <w:rPr>
      <w:lang w:val="tr-TR"/>
    </w:rPr>
  </w:style>
  <w:style w:type="table" w:styleId="TabloKlavuzu">
    <w:name w:val="Table Grid"/>
    <w:basedOn w:val="NormalTablo"/>
    <w:uiPriority w:val="59"/>
    <w:rsid w:val="00F724F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86391"/>
    <w:rPr>
      <w:color w:val="0000FF" w:themeColor="hyperlink"/>
      <w:u w:val="single"/>
    </w:rPr>
  </w:style>
  <w:style w:type="paragraph" w:styleId="NormalWeb">
    <w:name w:val="Normal (Web)"/>
    <w:basedOn w:val="Normal"/>
    <w:uiPriority w:val="99"/>
    <w:unhideWhenUsed/>
    <w:rsid w:val="0098639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8777">
      <w:bodyDiv w:val="1"/>
      <w:marLeft w:val="0"/>
      <w:marRight w:val="0"/>
      <w:marTop w:val="0"/>
      <w:marBottom w:val="0"/>
      <w:divBdr>
        <w:top w:val="none" w:sz="0" w:space="0" w:color="auto"/>
        <w:left w:val="none" w:sz="0" w:space="0" w:color="auto"/>
        <w:bottom w:val="none" w:sz="0" w:space="0" w:color="auto"/>
        <w:right w:val="none" w:sz="0" w:space="0" w:color="auto"/>
      </w:divBdr>
    </w:div>
    <w:div w:id="974410478">
      <w:bodyDiv w:val="1"/>
      <w:marLeft w:val="0"/>
      <w:marRight w:val="0"/>
      <w:marTop w:val="0"/>
      <w:marBottom w:val="0"/>
      <w:divBdr>
        <w:top w:val="none" w:sz="0" w:space="0" w:color="auto"/>
        <w:left w:val="none" w:sz="0" w:space="0" w:color="auto"/>
        <w:bottom w:val="none" w:sz="0" w:space="0" w:color="auto"/>
        <w:right w:val="none" w:sz="0" w:space="0" w:color="auto"/>
      </w:divBdr>
      <w:divsChild>
        <w:div w:id="1701973651">
          <w:marLeft w:val="0"/>
          <w:marRight w:val="0"/>
          <w:marTop w:val="0"/>
          <w:marBottom w:val="0"/>
          <w:divBdr>
            <w:top w:val="none" w:sz="0" w:space="0" w:color="auto"/>
            <w:left w:val="none" w:sz="0" w:space="0" w:color="auto"/>
            <w:bottom w:val="none" w:sz="0" w:space="0" w:color="auto"/>
            <w:right w:val="none" w:sz="0" w:space="0" w:color="auto"/>
          </w:divBdr>
        </w:div>
        <w:div w:id="694843996">
          <w:marLeft w:val="0"/>
          <w:marRight w:val="0"/>
          <w:marTop w:val="0"/>
          <w:marBottom w:val="0"/>
          <w:divBdr>
            <w:top w:val="none" w:sz="0" w:space="0" w:color="auto"/>
            <w:left w:val="none" w:sz="0" w:space="0" w:color="auto"/>
            <w:bottom w:val="none" w:sz="0" w:space="0" w:color="auto"/>
            <w:right w:val="none" w:sz="0" w:space="0" w:color="auto"/>
          </w:divBdr>
        </w:div>
        <w:div w:id="67578824">
          <w:marLeft w:val="0"/>
          <w:marRight w:val="0"/>
          <w:marTop w:val="0"/>
          <w:marBottom w:val="0"/>
          <w:divBdr>
            <w:top w:val="none" w:sz="0" w:space="0" w:color="auto"/>
            <w:left w:val="none" w:sz="0" w:space="0" w:color="auto"/>
            <w:bottom w:val="none" w:sz="0" w:space="0" w:color="auto"/>
            <w:right w:val="none" w:sz="0" w:space="0" w:color="auto"/>
          </w:divBdr>
        </w:div>
      </w:divsChild>
    </w:div>
    <w:div w:id="1303270005">
      <w:bodyDiv w:val="1"/>
      <w:marLeft w:val="0"/>
      <w:marRight w:val="0"/>
      <w:marTop w:val="0"/>
      <w:marBottom w:val="0"/>
      <w:divBdr>
        <w:top w:val="none" w:sz="0" w:space="0" w:color="auto"/>
        <w:left w:val="none" w:sz="0" w:space="0" w:color="auto"/>
        <w:bottom w:val="none" w:sz="0" w:space="0" w:color="auto"/>
        <w:right w:val="none" w:sz="0" w:space="0" w:color="auto"/>
      </w:divBdr>
      <w:divsChild>
        <w:div w:id="1311208298">
          <w:marLeft w:val="0"/>
          <w:marRight w:val="0"/>
          <w:marTop w:val="0"/>
          <w:marBottom w:val="0"/>
          <w:divBdr>
            <w:top w:val="none" w:sz="0" w:space="0" w:color="auto"/>
            <w:left w:val="none" w:sz="0" w:space="0" w:color="auto"/>
            <w:bottom w:val="none" w:sz="0" w:space="0" w:color="auto"/>
            <w:right w:val="none" w:sz="0" w:space="0" w:color="auto"/>
          </w:divBdr>
        </w:div>
      </w:divsChild>
    </w:div>
    <w:div w:id="1559706277">
      <w:bodyDiv w:val="1"/>
      <w:marLeft w:val="0"/>
      <w:marRight w:val="0"/>
      <w:marTop w:val="0"/>
      <w:marBottom w:val="0"/>
      <w:divBdr>
        <w:top w:val="none" w:sz="0" w:space="0" w:color="auto"/>
        <w:left w:val="none" w:sz="0" w:space="0" w:color="auto"/>
        <w:bottom w:val="none" w:sz="0" w:space="0" w:color="auto"/>
        <w:right w:val="none" w:sz="0" w:space="0" w:color="auto"/>
      </w:divBdr>
    </w:div>
    <w:div w:id="193397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twitter.com/NKPTurkiye" TargetMode="External"/><Relationship Id="rId2" Type="http://schemas.openxmlformats.org/officeDocument/2006/relationships/hyperlink" Target="http://facebook.com/nukleerkarsitiplatform" TargetMode="External"/><Relationship Id="rId1" Type="http://schemas.openxmlformats.org/officeDocument/2006/relationships/hyperlink" Target="mailto:nkpturkiy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1764</Words>
  <Characters>10060</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11801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Ozgur GURBUZ</dc:creator>
  <cp:lastModifiedBy>Mevhibe Gözcelioğlu</cp:lastModifiedBy>
  <cp:revision>3</cp:revision>
  <cp:lastPrinted>2015-04-16T14:12:00Z</cp:lastPrinted>
  <dcterms:created xsi:type="dcterms:W3CDTF">2015-04-16T22:44:00Z</dcterms:created>
  <dcterms:modified xsi:type="dcterms:W3CDTF">2015-04-17T01:40:00Z</dcterms:modified>
</cp:coreProperties>
</file>